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4" w:rsidRDefault="00D70854">
      <w:pPr>
        <w:spacing w:line="259" w:lineRule="auto"/>
        <w:ind w:left="2660" w:right="2478" w:firstLine="917"/>
        <w:jc w:val="left"/>
        <w:rPr>
          <w:b/>
          <w:sz w:val="28"/>
        </w:rPr>
      </w:pPr>
      <w:r>
        <w:rPr>
          <w:b/>
          <w:sz w:val="28"/>
        </w:rPr>
        <w:t xml:space="preserve">СЕДМИ РАЗРЕД </w:t>
      </w:r>
    </w:p>
    <w:p w:rsidR="00ED0595" w:rsidRDefault="00D70854">
      <w:pPr>
        <w:spacing w:after="3" w:line="259" w:lineRule="auto"/>
        <w:ind w:right="2980"/>
        <w:jc w:val="right"/>
      </w:pPr>
      <w:r>
        <w:rPr>
          <w:b/>
        </w:rPr>
        <w:t xml:space="preserve">ТЕХНИКА И ТЕХНОЛОГИЈА </w:t>
      </w:r>
    </w:p>
    <w:tbl>
      <w:tblPr>
        <w:tblStyle w:val="TableGrid"/>
        <w:tblW w:w="12890" w:type="dxa"/>
        <w:tblInd w:w="5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39"/>
        <w:gridCol w:w="709"/>
        <w:gridCol w:w="7832"/>
        <w:gridCol w:w="2410"/>
      </w:tblGrid>
      <w:tr w:rsidR="00ED0595" w:rsidTr="00D70854">
        <w:trPr>
          <w:trHeight w:val="56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right="61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Број часа</w:t>
            </w:r>
            <w:r>
              <w:t xml:space="preserve">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>Наставна јединица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right="59" w:firstLine="0"/>
              <w:jc w:val="center"/>
            </w:pPr>
            <w:r>
              <w:rPr>
                <w:b/>
              </w:rPr>
              <w:t>Тип часа</w:t>
            </w:r>
            <w:r>
              <w:t xml:space="preserve"> </w:t>
            </w:r>
          </w:p>
        </w:tc>
      </w:tr>
      <w:tr w:rsidR="00ED0595" w:rsidTr="00D70854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ЖИВ. И РАД. ОКРУЖЕЊЕ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1-2.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Појам, улога и развој машина и механизама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увод/обрада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</w:pPr>
            <w:r>
              <w:t xml:space="preserve">Потрошња енергије у домаћинству и могућности уштеде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Утицај дизајна и правилне употребе техничких средстава на здравље људи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5-6.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Утицај дизајна и правилне употребе техничких средстава на здравље људи. Професије (занимања) у области производних техника и технологија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</w:pPr>
            <w:r>
              <w:t xml:space="preserve">обрада/утврђивање </w:t>
            </w:r>
          </w:p>
        </w:tc>
      </w:tr>
      <w:tr w:rsidR="00ED0595" w:rsidTr="00D70854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right="148" w:firstLine="0"/>
              <w:jc w:val="right"/>
            </w:pPr>
            <w:r>
              <w:t xml:space="preserve">САОБРАЋАЈ </w:t>
            </w:r>
          </w:p>
          <w:p w:rsidR="00ED0595" w:rsidRDefault="00D70854">
            <w:pPr>
              <w:spacing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7-8.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Машине спољашњег и унутрашњег транспорта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Подсистеми код возила друмског саобраћаја (погонски, преносни, управљачки, кочиони)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11-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Технички исправан бицикл/мопед – безбедно учешће у саобраћају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56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21" w:line="259" w:lineRule="auto"/>
              <w:ind w:left="0" w:right="61" w:firstLine="0"/>
              <w:jc w:val="center"/>
            </w:pPr>
            <w:r>
              <w:t xml:space="preserve">ТЕХ.И ДИГ. </w:t>
            </w:r>
          </w:p>
          <w:p w:rsidR="00ED0595" w:rsidRDefault="00D70854">
            <w:pPr>
              <w:spacing w:line="259" w:lineRule="auto"/>
              <w:ind w:left="101" w:firstLine="0"/>
              <w:jc w:val="left"/>
            </w:pPr>
            <w:r>
              <w:t xml:space="preserve">ПИСМЕНОСТ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13-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Специфичности техничких цртежа у машинству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</w:tbl>
    <w:p w:rsidR="00ED0595" w:rsidRDefault="00ED0595">
      <w:pPr>
        <w:spacing w:line="259" w:lineRule="auto"/>
        <w:ind w:left="-1440" w:right="12" w:firstLine="0"/>
        <w:jc w:val="left"/>
      </w:pPr>
    </w:p>
    <w:tbl>
      <w:tblPr>
        <w:tblStyle w:val="TableGrid"/>
        <w:tblW w:w="12890" w:type="dxa"/>
        <w:tblInd w:w="5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39"/>
        <w:gridCol w:w="709"/>
        <w:gridCol w:w="7832"/>
        <w:gridCol w:w="2410"/>
      </w:tblGrid>
      <w:tr w:rsidR="00ED0595" w:rsidTr="00D70854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15-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</w:pPr>
            <w:r>
              <w:t xml:space="preserve">Упрошчавање и пресеци на машинским техничким цртежима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17-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Ортогонално приказивање предмета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19-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Просторно приказивање предмета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6" w:line="259" w:lineRule="auto"/>
              <w:ind w:left="0" w:firstLine="0"/>
              <w:jc w:val="left"/>
            </w:pPr>
            <w:r>
              <w:t>21-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22. 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Ортогонално и просторно приказивање предмета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23-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right="30" w:firstLine="0"/>
              <w:jc w:val="left"/>
            </w:pPr>
            <w:r>
              <w:t xml:space="preserve">Коришћење и функција програма за  CAD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25-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26.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Техничко цртање помоћу рачунара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27-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28.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Основне компоненете ИКТ уређаја. Употреба 3D </w:t>
            </w:r>
            <w:r>
              <w:t xml:space="preserve">штампе у изради тродимензионалних модела и макета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29-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30.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Управљање и контрола коришћењем рачунарске технике и интерфејса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1114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21" w:line="259" w:lineRule="auto"/>
              <w:ind w:left="0" w:right="48" w:firstLine="0"/>
              <w:jc w:val="center"/>
            </w:pPr>
            <w:r>
              <w:t xml:space="preserve">РЕСУРСИ И </w:t>
            </w:r>
          </w:p>
          <w:p w:rsidR="00ED0595" w:rsidRDefault="00D70854">
            <w:pPr>
              <w:spacing w:line="259" w:lineRule="auto"/>
              <w:ind w:left="34" w:firstLine="0"/>
            </w:pPr>
            <w:r>
              <w:t xml:space="preserve">ПРОИЗВОДЊА </w:t>
            </w:r>
          </w:p>
          <w:p w:rsidR="00ED0595" w:rsidRDefault="00D70854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31-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7" w:lineRule="auto"/>
              <w:ind w:left="0" w:right="15" w:firstLine="0"/>
              <w:jc w:val="left"/>
            </w:pPr>
            <w:r>
              <w:t xml:space="preserve">Рационално </w:t>
            </w:r>
            <w:r>
              <w:t xml:space="preserve">коришћење ресурса на Земљи  и очување и заштита животне средине 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33-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34.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Материјали у машинству (метали, легуре, пластика...)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35-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36.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Мерење и контрола – појам и примена мерних средстава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37-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38.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Технологија обраде метала у машинству (са и без скидања струготине, савремене технологије обраде)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 </w:t>
            </w:r>
          </w:p>
        </w:tc>
      </w:tr>
      <w:tr w:rsidR="00ED0595" w:rsidTr="00D7085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39-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40.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right="25" w:firstLine="0"/>
              <w:jc w:val="left"/>
            </w:pPr>
            <w:r>
              <w:t>Елементи машина и механизама (елем. за везу, преснос снаге и кретања, специјални елем.)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 </w:t>
            </w:r>
          </w:p>
        </w:tc>
      </w:tr>
      <w:tr w:rsidR="00ED0595" w:rsidTr="00D7085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41-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42.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Производне машине- врсте, принцип рада, појединачна и серијска производња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43-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44.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22" w:line="259" w:lineRule="auto"/>
              <w:ind w:left="0" w:firstLine="0"/>
              <w:jc w:val="left"/>
            </w:pPr>
            <w:r>
              <w:t xml:space="preserve">Погонске машине – мотори 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(хидраулични и пнеуматски)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45-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46.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right="350" w:firstLine="0"/>
              <w:jc w:val="left"/>
            </w:pPr>
            <w:r>
              <w:lastRenderedPageBreak/>
              <w:t xml:space="preserve">Погонске машине – мотори (топлотни)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47-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48.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Појам, врсте, намена и конструкција робота (механика, погон и управљање)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49-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50.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Моделовање погонских машина и/или школског мини робота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51-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52.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79" w:lineRule="auto"/>
              <w:ind w:left="0" w:firstLine="0"/>
              <w:jc w:val="left"/>
            </w:pPr>
            <w:r>
              <w:t xml:space="preserve">Проналажење информација, стварање идеје и дефинисање пројектног  задатка 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обрада/вежба</w:t>
            </w:r>
            <w:r>
              <w:t xml:space="preserve"> </w:t>
            </w:r>
          </w:p>
        </w:tc>
      </w:tr>
      <w:tr w:rsidR="00ED0595" w:rsidTr="00D70854">
        <w:trPr>
          <w:trHeight w:val="838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22" w:line="259" w:lineRule="auto"/>
              <w:ind w:left="0" w:right="61" w:firstLine="0"/>
              <w:jc w:val="center"/>
            </w:pPr>
            <w:r>
              <w:t xml:space="preserve">КОНСТР. </w:t>
            </w:r>
          </w:p>
          <w:p w:rsidR="00ED0595" w:rsidRDefault="00D70854">
            <w:pPr>
              <w:spacing w:line="259" w:lineRule="auto"/>
              <w:ind w:left="0" w:firstLine="0"/>
            </w:pPr>
            <w:r>
              <w:t xml:space="preserve">МОДЕЛОВАЊЕ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53-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54.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Израда техничке документације изабраног модела ручно или уз помоћ рачунарских апликација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55-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56.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Рад на пројектном задатку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57-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58.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Рад на пројектном задатку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after="15" w:line="259" w:lineRule="auto"/>
              <w:ind w:left="0" w:firstLine="0"/>
              <w:jc w:val="left"/>
            </w:pPr>
            <w:r>
              <w:t>59-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60.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Рад на пројектном задатку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19" w:firstLine="0"/>
              <w:jc w:val="left"/>
            </w:pPr>
            <w:r>
              <w:t>61-</w:t>
            </w:r>
          </w:p>
          <w:p w:rsidR="00ED0595" w:rsidRDefault="00D70854">
            <w:pPr>
              <w:spacing w:line="259" w:lineRule="auto"/>
              <w:ind w:left="19" w:firstLine="0"/>
              <w:jc w:val="left"/>
            </w:pPr>
            <w:r>
              <w:t xml:space="preserve">62.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Рад на пројектном задатку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63-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64.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Рад на пројектном задатку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65-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66.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Рад на пројектном задатку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ED0595" w:rsidTr="00D7085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67-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68.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Представљање идеје, поступака израде и процена сопственог рада и рада других у овиру тима. Коришћење електронске коресподенције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</w:pPr>
            <w:r>
              <w:t xml:space="preserve">вежба/утврђивање  </w:t>
            </w:r>
          </w:p>
        </w:tc>
      </w:tr>
      <w:tr w:rsidR="00ED0595" w:rsidTr="00D7085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69-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70.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Одређивање цене трошкова и вредности урађеног модела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ED0595" w:rsidTr="00D7085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ED05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>71-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72.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Креирање рекламе за израђени производ </w:t>
            </w:r>
          </w:p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95" w:rsidRDefault="00D70854">
            <w:pPr>
              <w:spacing w:line="259" w:lineRule="auto"/>
              <w:ind w:left="0" w:firstLine="0"/>
              <w:jc w:val="left"/>
            </w:pPr>
            <w:r>
              <w:t xml:space="preserve">вежба/утврђивање </w:t>
            </w:r>
          </w:p>
        </w:tc>
      </w:tr>
    </w:tbl>
    <w:p w:rsidR="00ED0595" w:rsidRDefault="00ED0595">
      <w:pPr>
        <w:spacing w:line="259" w:lineRule="auto"/>
        <w:ind w:left="0" w:right="4628" w:firstLine="0"/>
        <w:jc w:val="right"/>
      </w:pPr>
      <w:bookmarkStart w:id="0" w:name="_GoBack"/>
      <w:bookmarkEnd w:id="0"/>
    </w:p>
    <w:sectPr w:rsidR="00ED0595" w:rsidSect="00D70854">
      <w:pgSz w:w="15840" w:h="12240" w:orient="landscape"/>
      <w:pgMar w:top="1440" w:right="1445" w:bottom="1431" w:left="146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552"/>
    <w:multiLevelType w:val="hybridMultilevel"/>
    <w:tmpl w:val="482EA390"/>
    <w:lvl w:ilvl="0" w:tplc="4A0897F8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22B4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04254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D12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4EB0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00A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696D8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0D9E6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C7E32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A2629"/>
    <w:multiLevelType w:val="hybridMultilevel"/>
    <w:tmpl w:val="380C6CDE"/>
    <w:lvl w:ilvl="0" w:tplc="1102C3F6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C4B08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433B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33B0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E5C60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4838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07EC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AF1A8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F7D0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C65F9A"/>
    <w:multiLevelType w:val="hybridMultilevel"/>
    <w:tmpl w:val="B74A1B7E"/>
    <w:lvl w:ilvl="0" w:tplc="10DAFE5C">
      <w:start w:val="1"/>
      <w:numFmt w:val="bullet"/>
      <w:lvlText w:val="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CA542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0797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C2F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C7630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0C36A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AD43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8FD00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EC2D2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C82F96"/>
    <w:multiLevelType w:val="hybridMultilevel"/>
    <w:tmpl w:val="8FD2E9F6"/>
    <w:lvl w:ilvl="0" w:tplc="0442B56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4EED0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E322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2601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CE6A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AF3A2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4BE2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E31E4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4D8E6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2038CA"/>
    <w:multiLevelType w:val="hybridMultilevel"/>
    <w:tmpl w:val="96BC35EE"/>
    <w:lvl w:ilvl="0" w:tplc="37C4E034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ECFCC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EAA4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C65A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A6C2A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CAC6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E9524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478B2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C7A7C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5A4BAA"/>
    <w:multiLevelType w:val="hybridMultilevel"/>
    <w:tmpl w:val="DCAAE44E"/>
    <w:lvl w:ilvl="0" w:tplc="053AFD5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CACE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9CB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64808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D316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62B32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C7114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2C136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E2954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2C11A4"/>
    <w:multiLevelType w:val="hybridMultilevel"/>
    <w:tmpl w:val="FA16C9B8"/>
    <w:lvl w:ilvl="0" w:tplc="3B7C523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EE3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24A86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ADAF4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076D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E24A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CDC4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C6154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8FF2C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904F69"/>
    <w:multiLevelType w:val="hybridMultilevel"/>
    <w:tmpl w:val="6A2A39EA"/>
    <w:lvl w:ilvl="0" w:tplc="1D5484D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2225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A48D0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AFF1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E2100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E1872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C7ED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27BFE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AC1B6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837ADA"/>
    <w:multiLevelType w:val="hybridMultilevel"/>
    <w:tmpl w:val="903A6D94"/>
    <w:lvl w:ilvl="0" w:tplc="433CE6D6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3F1C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6AA0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E4C70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ED9F0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8E92C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A2B8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E396E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ABAD8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E32AFF"/>
    <w:multiLevelType w:val="hybridMultilevel"/>
    <w:tmpl w:val="5748E36E"/>
    <w:lvl w:ilvl="0" w:tplc="A0D0B56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661FC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278B4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6679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C40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8119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A1E12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AA616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2E6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B33DCA"/>
    <w:multiLevelType w:val="hybridMultilevel"/>
    <w:tmpl w:val="71646696"/>
    <w:lvl w:ilvl="0" w:tplc="2188A3BE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AC6BE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26B5A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6447C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6AFA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21EEE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49276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C7984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D03C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C8562B"/>
    <w:multiLevelType w:val="hybridMultilevel"/>
    <w:tmpl w:val="F7A876AC"/>
    <w:lvl w:ilvl="0" w:tplc="19926502">
      <w:start w:val="1"/>
      <w:numFmt w:val="bullet"/>
      <w:lvlText w:val="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730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CE1B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8F71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2641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4647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8F02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A2424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59D4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8C3B3A"/>
    <w:multiLevelType w:val="hybridMultilevel"/>
    <w:tmpl w:val="9CD8955E"/>
    <w:lvl w:ilvl="0" w:tplc="BEC04AD4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0F43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86D7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44804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AF902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01C4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08F8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E792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4682C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531DD9"/>
    <w:multiLevelType w:val="hybridMultilevel"/>
    <w:tmpl w:val="97BA3F4C"/>
    <w:lvl w:ilvl="0" w:tplc="D75093CE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9FDC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21DD6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EDDD0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9F5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213E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AFA8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625E6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0EF3E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8223B3"/>
    <w:multiLevelType w:val="hybridMultilevel"/>
    <w:tmpl w:val="72BC1A26"/>
    <w:lvl w:ilvl="0" w:tplc="96D2A064">
      <w:start w:val="1"/>
      <w:numFmt w:val="bullet"/>
      <w:lvlText w:val="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F8B4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6C5A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84264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ADA4C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3AA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E3A5E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E236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2E09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7F0748"/>
    <w:multiLevelType w:val="hybridMultilevel"/>
    <w:tmpl w:val="ED206C7C"/>
    <w:lvl w:ilvl="0" w:tplc="3D2C4BFE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E96E8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27CE8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6F56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477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20C6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E16C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202EE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C3896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810447"/>
    <w:multiLevelType w:val="hybridMultilevel"/>
    <w:tmpl w:val="A4469E76"/>
    <w:lvl w:ilvl="0" w:tplc="9486433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465A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E6714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E898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A3F96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F30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0A07E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07E7E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C695E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32734E"/>
    <w:multiLevelType w:val="hybridMultilevel"/>
    <w:tmpl w:val="779277C6"/>
    <w:lvl w:ilvl="0" w:tplc="76A61908">
      <w:start w:val="1"/>
      <w:numFmt w:val="bullet"/>
      <w:lvlText w:val="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B6BC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00D72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061A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E9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A9496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4847E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B950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044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661464"/>
    <w:multiLevelType w:val="hybridMultilevel"/>
    <w:tmpl w:val="EF5656F0"/>
    <w:lvl w:ilvl="0" w:tplc="BC5CB99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86D78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CD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59C4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07DB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8B88A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06DD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9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26D3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2B1127"/>
    <w:multiLevelType w:val="hybridMultilevel"/>
    <w:tmpl w:val="8D90447E"/>
    <w:lvl w:ilvl="0" w:tplc="E87EC3D6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23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A09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852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260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A45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8EC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E8A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7A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8F6ADE"/>
    <w:multiLevelType w:val="hybridMultilevel"/>
    <w:tmpl w:val="4DC6224A"/>
    <w:lvl w:ilvl="0" w:tplc="DB3AF38A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4B17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CA88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50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2A53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698C2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2A52C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2537E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455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"/>
  </w:num>
  <w:num w:numId="5">
    <w:abstractNumId w:val="6"/>
  </w:num>
  <w:num w:numId="6">
    <w:abstractNumId w:val="20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5"/>
    <w:rsid w:val="00D70854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6EC7B-B052-4BC2-B489-8F2A1A48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Dikovicci</cp:lastModifiedBy>
  <cp:revision>2</cp:revision>
  <dcterms:created xsi:type="dcterms:W3CDTF">2020-08-26T07:49:00Z</dcterms:created>
  <dcterms:modified xsi:type="dcterms:W3CDTF">2020-08-26T07:49:00Z</dcterms:modified>
</cp:coreProperties>
</file>