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68417A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68417A">
              <w:rPr>
                <w:sz w:val="22"/>
                <w:szCs w:val="22"/>
                <w:lang w:val="sr-Cyrl-RS"/>
              </w:rPr>
              <w:t>04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68417A">
              <w:rPr>
                <w:sz w:val="22"/>
                <w:szCs w:val="22"/>
                <w:lang w:val="sr-Cyrl-C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486348">
        <w:rPr>
          <w:b/>
          <w:sz w:val="22"/>
          <w:szCs w:val="22"/>
          <w:lang w:val="sr-Cyrl-RS"/>
        </w:rPr>
        <w:t>3</w:t>
      </w:r>
      <w:r w:rsidR="0068417A">
        <w:rPr>
          <w:b/>
          <w:sz w:val="22"/>
          <w:szCs w:val="22"/>
          <w:lang w:val="sr-Cyrl-RS"/>
        </w:rPr>
        <w:t>5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01158">
        <w:rPr>
          <w:b/>
          <w:sz w:val="22"/>
          <w:szCs w:val="22"/>
          <w:lang w:val="sr-Cyrl-RS"/>
        </w:rPr>
        <w:t>3</w:t>
      </w:r>
      <w:r w:rsidR="0068417A">
        <w:rPr>
          <w:b/>
          <w:sz w:val="22"/>
          <w:szCs w:val="22"/>
          <w:lang w:val="sr-Cyrl-RS"/>
        </w:rPr>
        <w:t>6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68417A" w:rsidRPr="0068417A" w:rsidRDefault="0068417A" w:rsidP="00486348">
            <w:pPr>
              <w:ind w:left="23" w:right="-85" w:firstLine="0"/>
              <w:jc w:val="left"/>
              <w:rPr>
                <w:sz w:val="22"/>
                <w:szCs w:val="22"/>
                <w:lang w:val="sr-Cyrl-RS"/>
              </w:rPr>
            </w:pPr>
            <w:r w:rsidRPr="0068417A">
              <w:rPr>
                <w:sz w:val="22"/>
                <w:szCs w:val="22"/>
                <w:lang w:val="sr-Cyrl-CS"/>
              </w:rPr>
              <w:t>Електроинсталациони материјал и прибор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68417A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>упознавање с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 xml:space="preserve">а </w:t>
            </w:r>
            <w:r w:rsidR="0068417A">
              <w:rPr>
                <w:color w:val="000000"/>
                <w:sz w:val="22"/>
                <w:szCs w:val="22"/>
                <w:lang w:val="sr-Cyrl-RS"/>
              </w:rPr>
              <w:t>е</w:t>
            </w:r>
            <w:r w:rsidR="0068417A" w:rsidRPr="0068417A">
              <w:rPr>
                <w:color w:val="000000"/>
                <w:sz w:val="22"/>
                <w:szCs w:val="22"/>
                <w:lang w:val="sr-Cyrl-RS"/>
              </w:rPr>
              <w:t>лектроинсталациони</w:t>
            </w:r>
            <w:r w:rsidR="0068417A">
              <w:rPr>
                <w:color w:val="000000"/>
                <w:sz w:val="22"/>
                <w:szCs w:val="22"/>
                <w:lang w:val="sr-Cyrl-RS"/>
              </w:rPr>
              <w:t>м</w:t>
            </w:r>
            <w:r w:rsidR="0068417A" w:rsidRPr="0068417A">
              <w:rPr>
                <w:color w:val="000000"/>
                <w:sz w:val="22"/>
                <w:szCs w:val="22"/>
                <w:lang w:val="sr-Cyrl-RS"/>
              </w:rPr>
              <w:t xml:space="preserve"> материјал</w:t>
            </w:r>
            <w:r w:rsidR="0068417A">
              <w:rPr>
                <w:color w:val="000000"/>
                <w:sz w:val="22"/>
                <w:szCs w:val="22"/>
                <w:lang w:val="sr-Cyrl-RS"/>
              </w:rPr>
              <w:t>ом</w:t>
            </w:r>
            <w:r w:rsidR="0068417A" w:rsidRPr="0068417A">
              <w:rPr>
                <w:color w:val="000000"/>
                <w:sz w:val="22"/>
                <w:szCs w:val="22"/>
                <w:lang w:val="sr-Cyrl-RS"/>
              </w:rPr>
              <w:t xml:space="preserve"> и прибор</w:t>
            </w:r>
            <w:r w:rsidR="0068417A">
              <w:rPr>
                <w:color w:val="000000"/>
                <w:sz w:val="22"/>
                <w:szCs w:val="22"/>
                <w:lang w:val="sr-Cyrl-RS"/>
              </w:rPr>
              <w:t>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68417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68417A">
              <w:rPr>
                <w:sz w:val="22"/>
                <w:szCs w:val="22"/>
                <w:lang w:val="sr-Cyrl-CS"/>
              </w:rPr>
              <w:t>проводници, прекудачи, утикачи, прикључнице, електрична бројила, осигурачи ...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9C74D1" w:rsidRDefault="0068417A" w:rsidP="0068417A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8417A">
              <w:rPr>
                <w:sz w:val="22"/>
                <w:szCs w:val="22"/>
                <w:lang w:val="sr-Cyrl-CS"/>
              </w:rPr>
              <w:t>-</w:t>
            </w:r>
            <w:r w:rsidRPr="0068417A">
              <w:rPr>
                <w:sz w:val="22"/>
                <w:szCs w:val="22"/>
                <w:lang w:val="sr-Cyrl-CS"/>
              </w:rPr>
              <w:tab/>
              <w:t>разликује елементе кућне електричне инсталације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63239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68417A">
              <w:rPr>
                <w:sz w:val="22"/>
                <w:szCs w:val="22"/>
                <w:lang w:val="sr-Cyrl-CS"/>
              </w:rPr>
              <w:t>набраја елементе електроинсталационих материјала</w:t>
            </w:r>
          </w:p>
          <w:p w:rsidR="00486348" w:rsidRPr="00486348" w:rsidRDefault="00486348" w:rsidP="0048634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hanging="473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 xml:space="preserve">својим речима објашњава </w:t>
            </w:r>
            <w:r w:rsidR="0068417A">
              <w:rPr>
                <w:sz w:val="22"/>
                <w:szCs w:val="22"/>
                <w:lang w:val="sr-Cyrl-CS"/>
              </w:rPr>
              <w:t xml:space="preserve">намену и </w:t>
            </w:r>
            <w:r w:rsidRPr="00486348">
              <w:rPr>
                <w:sz w:val="22"/>
                <w:szCs w:val="22"/>
                <w:lang w:val="sr-Cyrl-CS"/>
              </w:rPr>
              <w:t xml:space="preserve">начин </w:t>
            </w:r>
            <w:r w:rsidR="0068417A">
              <w:rPr>
                <w:sz w:val="22"/>
                <w:szCs w:val="22"/>
                <w:lang w:val="sr-Cyrl-CS"/>
              </w:rPr>
              <w:t xml:space="preserve">употребе </w:t>
            </w:r>
          </w:p>
          <w:p w:rsidR="00510E03" w:rsidRPr="00BC7216" w:rsidRDefault="00632399" w:rsidP="0068417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68417A">
              <w:rPr>
                <w:sz w:val="22"/>
                <w:szCs w:val="22"/>
                <w:lang w:val="sr-Cyrl-CS"/>
              </w:rPr>
              <w:t>неопходност исправности и правилне употребе електроинсталационог материјала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486348" w:rsidP="00510E03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Вербална и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510E03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F30AAF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="00D02853">
              <w:rPr>
                <w:sz w:val="22"/>
                <w:szCs w:val="22"/>
                <w:lang w:val="sr-Cyrl-CS"/>
              </w:rPr>
              <w:t>,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486348">
              <w:rPr>
                <w:sz w:val="22"/>
                <w:szCs w:val="22"/>
                <w:lang w:val="sr-Cyrl-CS"/>
              </w:rPr>
              <w:t>н</w:t>
            </w:r>
            <w:r w:rsidR="006C6300">
              <w:rPr>
                <w:sz w:val="22"/>
                <w:szCs w:val="22"/>
                <w:lang w:val="sr-Cyrl-CS"/>
              </w:rPr>
              <w:t>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F30AAF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632399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D02853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Техника и технологоија за 6. и 7. разред (Ресурси и производња – материјали)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D02853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Компетенција за учење, </w:t>
            </w:r>
            <w:r w:rsidR="001C33B5">
              <w:rPr>
                <w:sz w:val="22"/>
                <w:szCs w:val="22"/>
                <w:lang w:val="sr-Cyrl-CS"/>
              </w:rPr>
              <w:t>дигитална</w:t>
            </w:r>
            <w:r w:rsidR="006C6300">
              <w:rPr>
                <w:sz w:val="22"/>
                <w:szCs w:val="22"/>
                <w:lang w:val="sr-Cyrl-CS"/>
              </w:rPr>
              <w:t xml:space="preserve">, 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>
              <w:rPr>
                <w:sz w:val="22"/>
                <w:szCs w:val="22"/>
                <w:lang w:val="sr-Cyrl-CS"/>
              </w:rPr>
              <w:t>или искуства са новим знањима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1C33B5" w:rsidRDefault="00632399" w:rsidP="00637B13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раде предвиђен</w:t>
            </w:r>
            <w:r w:rsidR="00637B13">
              <w:rPr>
                <w:sz w:val="22"/>
                <w:szCs w:val="22"/>
                <w:lang w:val="sr-Cyrl-CS"/>
              </w:rPr>
              <w:t>у заједничку</w:t>
            </w:r>
            <w:r w:rsidRPr="00632399">
              <w:rPr>
                <w:sz w:val="22"/>
                <w:szCs w:val="22"/>
                <w:lang w:val="sr-Cyrl-CS"/>
              </w:rPr>
              <w:t xml:space="preserve"> вежб</w:t>
            </w:r>
            <w:r w:rsidR="00637B13">
              <w:rPr>
                <w:sz w:val="22"/>
                <w:szCs w:val="22"/>
                <w:lang w:val="sr-Cyrl-CS"/>
              </w:rPr>
              <w:t xml:space="preserve">у </w:t>
            </w:r>
            <w:r w:rsidRPr="00632399">
              <w:rPr>
                <w:sz w:val="22"/>
                <w:szCs w:val="22"/>
                <w:lang w:val="sr-Cyrl-CS"/>
              </w:rPr>
              <w:t>на платформи за учење</w:t>
            </w:r>
            <w:r w:rsidR="00637B13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користећи сараднички алат </w:t>
            </w:r>
            <w:r w:rsidR="00486348">
              <w:rPr>
                <w:sz w:val="22"/>
                <w:szCs w:val="22"/>
                <w:lang w:val="sr-Latn-RS"/>
              </w:rPr>
              <w:t>Padlet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креирају паное </w:t>
            </w:r>
            <w:r w:rsidR="00637B13">
              <w:rPr>
                <w:sz w:val="22"/>
                <w:szCs w:val="22"/>
                <w:lang w:val="sr-Cyrl-CS"/>
              </w:rPr>
              <w:t>са примерима електроинсталационог материјала</w:t>
            </w:r>
          </w:p>
          <w:p w:rsidR="00632399" w:rsidRDefault="006C6300" w:rsidP="0048634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истражују изворе о овој теми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проверавају знања решавајући електронски тест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процењују количину и квалитет усвојених знања</w:t>
            </w:r>
          </w:p>
          <w:p w:rsidR="001C69FC" w:rsidRPr="008C2553" w:rsidRDefault="001C69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приказујући делове електроинсталационог материјала</w:t>
            </w:r>
            <w:r w:rsidR="006478FC">
              <w:rPr>
                <w:sz w:val="22"/>
                <w:szCs w:val="22"/>
                <w:lang w:val="sr-Cyrl-CS"/>
              </w:rPr>
              <w:t xml:space="preserve">, објашњава </w:t>
            </w:r>
            <w:r w:rsidR="00637B13">
              <w:rPr>
                <w:sz w:val="22"/>
                <w:szCs w:val="22"/>
                <w:lang w:val="sr-Cyrl-CS"/>
              </w:rPr>
              <w:t>врсте, намену и начин употребе ових елемената</w:t>
            </w:r>
          </w:p>
          <w:p w:rsidR="00B45B2D" w:rsidRPr="00B45B2D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 xml:space="preserve">упућује </w:t>
            </w:r>
            <w:r w:rsidR="001E59D0">
              <w:rPr>
                <w:sz w:val="22"/>
                <w:szCs w:val="22"/>
                <w:lang w:val="sr-Cyrl-CS"/>
              </w:rPr>
              <w:t>ученике на проналаење информација и креирање заједничког паноа на ову тему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>за проверу знања покреће електронски тест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Pr="006478FC">
              <w:rPr>
                <w:sz w:val="22"/>
                <w:szCs w:val="22"/>
                <w:lang w:val="sr-Cyrl-CS"/>
              </w:rPr>
              <w:t xml:space="preserve">задаје вежбу да ученици користећи доступне изворе знања пронађу и на </w:t>
            </w:r>
            <w:r w:rsidR="001E59D0">
              <w:rPr>
                <w:sz w:val="22"/>
                <w:szCs w:val="22"/>
                <w:lang w:val="sr-Latn-RS"/>
              </w:rPr>
              <w:t xml:space="preserve">Padlet </w:t>
            </w:r>
            <w:r w:rsidRPr="006478FC">
              <w:rPr>
                <w:sz w:val="22"/>
                <w:szCs w:val="22"/>
                <w:lang w:val="sr-Cyrl-CS"/>
              </w:rPr>
              <w:t xml:space="preserve">поставе један појам из </w:t>
            </w:r>
            <w:r>
              <w:rPr>
                <w:sz w:val="22"/>
                <w:szCs w:val="22"/>
                <w:lang w:val="sr-Cyrl-CS"/>
              </w:rPr>
              <w:t xml:space="preserve">ове </w:t>
            </w:r>
            <w:r w:rsidRPr="006478FC">
              <w:rPr>
                <w:sz w:val="22"/>
                <w:szCs w:val="22"/>
                <w:lang w:val="sr-Cyrl-CS"/>
              </w:rPr>
              <w:t xml:space="preserve">области </w:t>
            </w:r>
            <w:r>
              <w:rPr>
                <w:sz w:val="22"/>
                <w:szCs w:val="22"/>
                <w:lang w:val="sr-Cyrl-CS"/>
              </w:rPr>
              <w:t>и опишу његове карактеристике</w:t>
            </w:r>
            <w:r w:rsidRPr="006478FC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E3275B" w:rsidRDefault="006478FC" w:rsidP="006478F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у свеске одговоре на питања</w:t>
            </w:r>
            <w:r w:rsidR="00637B13">
              <w:rPr>
                <w:sz w:val="22"/>
                <w:szCs w:val="22"/>
                <w:lang w:val="sr-Cyrl-CS"/>
              </w:rPr>
              <w:t xml:space="preserve"> из уџбеника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6478FC" w:rsidRPr="006478FC" w:rsidRDefault="00A040B2" w:rsidP="00637B1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6478FC"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мотивисани су за дискусију, аргументују своје ставове, поштујући туђе мишљење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одговорили су на постављена питања у свесци</w:t>
            </w:r>
          </w:p>
          <w:p w:rsid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поставили су по </w:t>
            </w:r>
            <w:r w:rsidR="00637B13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најмање </w:t>
            </w: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један појам на заједнички пано у веб алату - </w:t>
            </w:r>
            <w:r w:rsidR="001E59D0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Padlet</w:t>
            </w:r>
          </w:p>
          <w:p w:rsidR="00A040B2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знају да пронађу потребне информације, да их селектују и чувају, водећи рачуна о валидности извора и ауторским правима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активно и конструктивно раде у тиму</w:t>
            </w:r>
          </w:p>
          <w:p w:rsidR="001C33B5" w:rsidRPr="005476C9" w:rsidRDefault="00A040B2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решавају е-тест</w:t>
            </w:r>
          </w:p>
        </w:tc>
      </w:tr>
      <w:tr w:rsidR="001C33B5" w:rsidRPr="00E3275B" w:rsidTr="00026FFE">
        <w:trPr>
          <w:trHeight w:val="138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637B13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637B13">
              <w:rPr>
                <w:b/>
                <w:bCs/>
                <w:u w:val="thick" w:color="000000"/>
                <w:lang w:val="bg-BG"/>
              </w:rPr>
              <w:t>Електроинсталациони материјал и прибор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/>
                <w:bCs/>
                <w:u w:color="000000"/>
                <w:lang w:val="sr-Latn-RS"/>
              </w:rPr>
            </w:pPr>
          </w:p>
          <w:p w:rsidR="00637B13" w:rsidRPr="00637B13" w:rsidRDefault="00637B13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37B13">
              <w:rPr>
                <w:b/>
                <w:bCs/>
                <w:lang w:val="sr-Latn-RS"/>
              </w:rPr>
              <w:t xml:space="preserve">проводници, осигурачи, прекидачи, утикачи, утичнице, сијалична грла, </w:t>
            </w:r>
          </w:p>
          <w:p w:rsidR="001E59D0" w:rsidRPr="00637B13" w:rsidRDefault="00637B13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637B13">
              <w:rPr>
                <w:b/>
                <w:bCs/>
                <w:lang w:val="sr-Latn-RS"/>
              </w:rPr>
              <w:t xml:space="preserve">електрично бројило, уклопни сат, инсталационе цеви и кутије, </w:t>
            </w:r>
            <w:bookmarkStart w:id="0" w:name="_GoBack"/>
            <w:bookmarkEnd w:id="0"/>
            <w:r w:rsidRPr="00637B13">
              <w:rPr>
                <w:b/>
                <w:bCs/>
                <w:lang w:val="sr-Latn-RS"/>
              </w:rPr>
              <w:t>спојнице, држачи проводника</w:t>
            </w:r>
            <w:r>
              <w:rPr>
                <w:b/>
                <w:bCs/>
                <w:lang w:val="sr-Cyrl-RS"/>
              </w:rPr>
              <w:t>...</w: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B50DA"/>
    <w:rsid w:val="00101158"/>
    <w:rsid w:val="001B5CAE"/>
    <w:rsid w:val="001C33B5"/>
    <w:rsid w:val="001C69FC"/>
    <w:rsid w:val="001E59D0"/>
    <w:rsid w:val="00486348"/>
    <w:rsid w:val="00510E03"/>
    <w:rsid w:val="00592F88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941FCC"/>
    <w:rsid w:val="009D6C62"/>
    <w:rsid w:val="00A040B2"/>
    <w:rsid w:val="00A82426"/>
    <w:rsid w:val="00AE668F"/>
    <w:rsid w:val="00B45B2D"/>
    <w:rsid w:val="00B643FA"/>
    <w:rsid w:val="00BE4A51"/>
    <w:rsid w:val="00CA111E"/>
    <w:rsid w:val="00CD7535"/>
    <w:rsid w:val="00D02853"/>
    <w:rsid w:val="00D87A19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2021-01-30T17:16:00Z</dcterms:created>
  <dcterms:modified xsi:type="dcterms:W3CDTF">2021-01-30T17:16:00Z</dcterms:modified>
</cp:coreProperties>
</file>