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1" w:rsidRPr="008E62EA" w:rsidRDefault="007D1F9B" w:rsidP="00000311">
      <w:pPr>
        <w:jc w:val="center"/>
        <w:rPr>
          <w:b/>
          <w:sz w:val="40"/>
          <w:szCs w:val="40"/>
          <w:lang w:val="sr-Cyrl-RS"/>
        </w:rPr>
      </w:pPr>
      <w:r w:rsidRPr="008E62EA">
        <w:rPr>
          <w:b/>
          <w:sz w:val="40"/>
          <w:szCs w:val="40"/>
        </w:rPr>
        <w:t xml:space="preserve">  </w:t>
      </w:r>
      <w:r w:rsidR="00000311" w:rsidRPr="008E62EA">
        <w:rPr>
          <w:b/>
          <w:sz w:val="40"/>
          <w:szCs w:val="40"/>
        </w:rPr>
        <w:t>Техни</w:t>
      </w:r>
      <w:r w:rsidR="009E14CC" w:rsidRPr="008E62EA">
        <w:rPr>
          <w:b/>
          <w:sz w:val="40"/>
          <w:szCs w:val="40"/>
          <w:lang w:val="sr-Cyrl-RS"/>
        </w:rPr>
        <w:t>ка и технологија</w:t>
      </w:r>
    </w:p>
    <w:p w:rsidR="00C20014" w:rsidRPr="008E62EA" w:rsidRDefault="00000311" w:rsidP="00000311">
      <w:pPr>
        <w:jc w:val="center"/>
        <w:rPr>
          <w:sz w:val="40"/>
          <w:szCs w:val="40"/>
        </w:rPr>
      </w:pPr>
      <w:r w:rsidRPr="008E62EA">
        <w:rPr>
          <w:b/>
          <w:sz w:val="40"/>
          <w:szCs w:val="40"/>
          <w:lang w:val="sr-Latn-CS"/>
        </w:rPr>
        <w:t xml:space="preserve">Годишњи план рада за </w:t>
      </w:r>
      <w:r w:rsidR="00E761A7">
        <w:rPr>
          <w:b/>
          <w:sz w:val="40"/>
          <w:szCs w:val="40"/>
          <w:lang w:val="sr-Latn-RS"/>
        </w:rPr>
        <w:t>8</w:t>
      </w:r>
      <w:r w:rsidRPr="008E62EA">
        <w:rPr>
          <w:b/>
          <w:sz w:val="40"/>
          <w:szCs w:val="40"/>
          <w:lang w:val="sr-Latn-CS"/>
        </w:rPr>
        <w:t>. разред - за</w:t>
      </w:r>
      <w:r w:rsidRPr="008E62EA">
        <w:rPr>
          <w:b/>
          <w:sz w:val="40"/>
          <w:szCs w:val="40"/>
          <w:lang w:val="es-AR"/>
        </w:rPr>
        <w:t xml:space="preserve"> 20</w:t>
      </w:r>
      <w:r w:rsidR="00E761A7">
        <w:rPr>
          <w:b/>
          <w:sz w:val="40"/>
          <w:szCs w:val="40"/>
          <w:lang w:val="es-AR"/>
        </w:rPr>
        <w:t>2</w:t>
      </w:r>
      <w:r w:rsidR="000D35FF">
        <w:rPr>
          <w:b/>
          <w:sz w:val="40"/>
          <w:szCs w:val="40"/>
          <w:lang w:val="es-AR"/>
        </w:rPr>
        <w:t>2</w:t>
      </w:r>
      <w:r w:rsidRPr="008E62EA">
        <w:rPr>
          <w:b/>
          <w:sz w:val="40"/>
          <w:szCs w:val="40"/>
          <w:lang w:val="es-AR"/>
        </w:rPr>
        <w:t>/</w:t>
      </w:r>
      <w:r w:rsidR="00AA582E">
        <w:rPr>
          <w:b/>
          <w:sz w:val="40"/>
          <w:szCs w:val="40"/>
          <w:lang w:val="es-AR"/>
        </w:rPr>
        <w:t>2</w:t>
      </w:r>
      <w:r w:rsidR="000D35FF">
        <w:rPr>
          <w:b/>
          <w:sz w:val="40"/>
          <w:szCs w:val="40"/>
          <w:lang w:val="es-AR"/>
        </w:rPr>
        <w:t>3</w:t>
      </w:r>
      <w:r w:rsidRPr="008E62EA">
        <w:rPr>
          <w:b/>
          <w:sz w:val="40"/>
          <w:szCs w:val="40"/>
          <w:lang w:val="es-AR"/>
        </w:rPr>
        <w:t xml:space="preserve">. </w:t>
      </w:r>
    </w:p>
    <w:p w:rsidR="00B55D44" w:rsidRDefault="00B55D44" w:rsidP="00B55D44">
      <w:pPr>
        <w:shd w:val="clear" w:color="auto" w:fill="FFFFFF"/>
        <w:rPr>
          <w:b/>
          <w:bCs/>
          <w:color w:val="000000"/>
          <w:spacing w:val="12"/>
          <w:sz w:val="24"/>
          <w:szCs w:val="24"/>
          <w:lang w:val="ru-RU"/>
        </w:rPr>
      </w:pPr>
    </w:p>
    <w:p w:rsidR="00B55D44" w:rsidRDefault="00B55D44" w:rsidP="00B55D44">
      <w:pPr>
        <w:shd w:val="clear" w:color="auto" w:fill="FFFFFF"/>
        <w:rPr>
          <w:b/>
          <w:bCs/>
          <w:spacing w:val="8"/>
          <w:sz w:val="24"/>
          <w:szCs w:val="24"/>
          <w:lang w:val="ru-RU"/>
        </w:rPr>
      </w:pPr>
      <w:r>
        <w:rPr>
          <w:bCs/>
          <w:spacing w:val="8"/>
          <w:sz w:val="24"/>
          <w:szCs w:val="24"/>
          <w:lang w:val="ru-RU"/>
        </w:rPr>
        <w:t>Недељни фонд часова:</w:t>
      </w:r>
      <w:r>
        <w:rPr>
          <w:b/>
          <w:bCs/>
          <w:spacing w:val="8"/>
          <w:sz w:val="24"/>
          <w:szCs w:val="24"/>
          <w:lang w:val="ru-RU"/>
        </w:rPr>
        <w:t xml:space="preserve"> 2</w:t>
      </w:r>
    </w:p>
    <w:p w:rsidR="00B55D44" w:rsidRPr="00117B6F" w:rsidRDefault="00B55D44" w:rsidP="00B55D44">
      <w:pPr>
        <w:shd w:val="clear" w:color="auto" w:fill="FFFFFF"/>
        <w:rPr>
          <w:b/>
          <w:bCs/>
          <w:spacing w:val="8"/>
          <w:sz w:val="24"/>
          <w:szCs w:val="24"/>
          <w:lang w:val="sr-Latn-RS"/>
        </w:rPr>
      </w:pPr>
      <w:r>
        <w:rPr>
          <w:bCs/>
          <w:spacing w:val="8"/>
          <w:sz w:val="24"/>
          <w:szCs w:val="24"/>
          <w:lang w:val="ru-RU"/>
        </w:rPr>
        <w:t>Годишњи фонд часова:</w:t>
      </w: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="00117B6F">
        <w:rPr>
          <w:b/>
          <w:bCs/>
          <w:spacing w:val="8"/>
          <w:sz w:val="24"/>
          <w:szCs w:val="24"/>
          <w:lang w:val="sr-Latn-RS"/>
        </w:rPr>
        <w:t>68</w:t>
      </w:r>
    </w:p>
    <w:p w:rsidR="00B55D44" w:rsidRPr="00080EBA" w:rsidRDefault="00B55D44" w:rsidP="00B55D44">
      <w:pPr>
        <w:shd w:val="clear" w:color="auto" w:fill="FFFFFF"/>
        <w:jc w:val="center"/>
        <w:rPr>
          <w:b/>
          <w:bCs/>
          <w:spacing w:val="8"/>
          <w:sz w:val="24"/>
          <w:szCs w:val="24"/>
          <w:lang w:val="sr-Cyrl-CS"/>
        </w:rPr>
      </w:pPr>
    </w:p>
    <w:p w:rsidR="00B55D44" w:rsidRPr="00B55D44" w:rsidRDefault="00B55D44" w:rsidP="00B55D44">
      <w:pPr>
        <w:shd w:val="clear" w:color="auto" w:fill="FFFFFF"/>
        <w:jc w:val="both"/>
        <w:rPr>
          <w:bCs/>
          <w:spacing w:val="8"/>
          <w:sz w:val="24"/>
          <w:szCs w:val="24"/>
          <w:lang w:val="ru-RU"/>
        </w:rPr>
      </w:pPr>
      <w:r w:rsidRPr="00080EBA">
        <w:rPr>
          <w:b/>
          <w:bCs/>
          <w:spacing w:val="8"/>
          <w:sz w:val="24"/>
          <w:szCs w:val="24"/>
          <w:lang w:val="ru-RU"/>
        </w:rPr>
        <w:t>Циљ учења</w:t>
      </w:r>
      <w:r w:rsidRPr="00B55D44">
        <w:rPr>
          <w:bCs/>
          <w:spacing w:val="8"/>
          <w:sz w:val="24"/>
          <w:szCs w:val="24"/>
          <w:lang w:val="ru-RU"/>
        </w:rPr>
        <w:t xml:space="preserve"> технике и технологије 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стекене бољи увид у сопствена професионална интересовања и поступа предузмљиво и иницијативно.</w:t>
      </w:r>
    </w:p>
    <w:p w:rsidR="00600C8C" w:rsidRDefault="00600C8C"/>
    <w:p w:rsidR="00600C8C" w:rsidRDefault="00600C8C"/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992"/>
        <w:gridCol w:w="1103"/>
        <w:gridCol w:w="1103"/>
      </w:tblGrid>
      <w:tr w:rsidR="00080EBA" w:rsidRPr="00E01AF5" w:rsidTr="00080EBA">
        <w:trPr>
          <w:cantSplit/>
          <w:trHeight w:val="530"/>
        </w:trPr>
        <w:tc>
          <w:tcPr>
            <w:tcW w:w="959" w:type="dxa"/>
            <w:vMerge w:val="restart"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i/>
                <w:iCs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237" w:type="dxa"/>
            <w:gridSpan w:val="10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i/>
                <w:sz w:val="24"/>
                <w:szCs w:val="24"/>
              </w:rPr>
            </w:pPr>
            <w:r w:rsidRPr="00E01AF5">
              <w:rPr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992" w:type="dxa"/>
            <w:vMerge w:val="restart"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 по теми</w:t>
            </w:r>
          </w:p>
        </w:tc>
        <w:tc>
          <w:tcPr>
            <w:tcW w:w="2206" w:type="dxa"/>
            <w:gridSpan w:val="2"/>
            <w:shd w:val="clear" w:color="auto" w:fill="CCFFCC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</w:t>
            </w:r>
          </w:p>
        </w:tc>
      </w:tr>
      <w:tr w:rsidR="00080EBA" w:rsidRPr="00E01AF5" w:rsidTr="00080EBA">
        <w:trPr>
          <w:cantSplit/>
          <w:trHeight w:val="730"/>
        </w:trPr>
        <w:tc>
          <w:tcPr>
            <w:tcW w:w="959" w:type="dxa"/>
            <w:vMerge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992" w:type="dxa"/>
            <w:vMerge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Обраде</w:t>
            </w:r>
          </w:p>
        </w:tc>
        <w:tc>
          <w:tcPr>
            <w:tcW w:w="110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Остали типови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Животно и радно окружење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Саобраћај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124A80" w:rsidRDefault="00757748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124A80" w:rsidRDefault="00757748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Техничка и дигитална писменост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757748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757748" w:rsidRDefault="00757748" w:rsidP="00CB5B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Ресурси и производња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Конструкторско моделовање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D35FF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080EBA" w:rsidRPr="00E01AF5" w:rsidTr="005271EB">
        <w:trPr>
          <w:gridBefore w:val="1"/>
          <w:wBefore w:w="959" w:type="dxa"/>
          <w:trHeight w:val="720"/>
        </w:trPr>
        <w:tc>
          <w:tcPr>
            <w:tcW w:w="3969" w:type="dxa"/>
            <w:tcBorders>
              <w:top w:val="nil"/>
            </w:tcBorders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jc w:val="center"/>
              <w:rPr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D35FF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080EBA" w:rsidRPr="005271EB" w:rsidRDefault="005271EB" w:rsidP="005271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6B1C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6B1C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35</w:t>
            </w:r>
          </w:p>
        </w:tc>
      </w:tr>
    </w:tbl>
    <w:p w:rsidR="00600C8C" w:rsidRDefault="00600C8C"/>
    <w:p w:rsidR="00600C8C" w:rsidRPr="008E62EA" w:rsidRDefault="00600C8C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843"/>
        <w:gridCol w:w="1418"/>
        <w:gridCol w:w="1559"/>
        <w:gridCol w:w="1559"/>
        <w:gridCol w:w="1559"/>
        <w:gridCol w:w="2127"/>
        <w:gridCol w:w="2410"/>
      </w:tblGrid>
      <w:tr w:rsidR="0052480D" w:rsidRPr="008E62EA" w:rsidTr="004F16DF">
        <w:trPr>
          <w:cantSplit/>
          <w:trHeight w:val="154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</w:p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</w:t>
            </w:r>
            <w:r w:rsidR="00CA0195">
              <w:rPr>
                <w:b/>
                <w:i/>
                <w:sz w:val="24"/>
                <w:szCs w:val="24"/>
                <w:lang w:val="sr-Cyrl-RS"/>
              </w:rPr>
              <w:t xml:space="preserve">аст. </w:t>
            </w:r>
            <w:r w:rsidRPr="008E62EA">
              <w:rPr>
                <w:b/>
                <w:i/>
                <w:sz w:val="24"/>
                <w:szCs w:val="24"/>
                <w:lang w:val="sr-Cyrl-RS"/>
              </w:rPr>
              <w:t>тема</w:t>
            </w:r>
          </w:p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</w:rPr>
            </w:pPr>
          </w:p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Наставни облик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52480D" w:rsidRPr="000769DA" w:rsidRDefault="0052480D" w:rsidP="00241043">
            <w:pPr>
              <w:tabs>
                <w:tab w:val="left" w:pos="33"/>
                <w:tab w:val="left" w:pos="175"/>
                <w:tab w:val="left" w:pos="2302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52480D" w:rsidRPr="000769DA" w:rsidRDefault="0052480D" w:rsidP="00241043">
            <w:pPr>
              <w:tabs>
                <w:tab w:val="left" w:pos="-108"/>
                <w:tab w:val="left" w:pos="0"/>
                <w:tab w:val="left" w:pos="33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F303E2" w:rsidRPr="008E62EA" w:rsidTr="004F16DF">
        <w:trPr>
          <w:cantSplit/>
          <w:trHeight w:val="141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</w:rPr>
              <w:t>1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. </w:t>
            </w:r>
            <w:r w:rsidRPr="008E62EA">
              <w:rPr>
                <w:b/>
                <w:sz w:val="22"/>
                <w:szCs w:val="22"/>
              </w:rPr>
              <w:t>Животно и радно окружење</w:t>
            </w: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  <w:rPr>
                <w:lang w:val="sr-Cyrl-RS"/>
              </w:rPr>
            </w:pPr>
            <w:r w:rsidRPr="008E62EA">
              <w:t>1.</w:t>
            </w:r>
          </w:p>
          <w:p w:rsidR="00F303E2" w:rsidRPr="008E62EA" w:rsidRDefault="00F303E2" w:rsidP="00C20CAA">
            <w:pPr>
              <w:jc w:val="center"/>
            </w:pPr>
            <w:r w:rsidRPr="008E62EA">
              <w:t>2.</w:t>
            </w:r>
          </w:p>
          <w:p w:rsidR="00F303E2" w:rsidRPr="008E62EA" w:rsidRDefault="00F303E2" w:rsidP="00C20C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03E2" w:rsidRPr="000769DA" w:rsidRDefault="00F303E2" w:rsidP="00931579">
            <w:pPr>
              <w:rPr>
                <w:lang w:val="ru-RU"/>
              </w:rPr>
            </w:pPr>
            <w:r w:rsidRPr="000769DA">
              <w:rPr>
                <w:lang w:val="ru-RU"/>
              </w:rPr>
              <w:t>Увод у електротехнику, рачунарство и мехатронику</w:t>
            </w:r>
          </w:p>
        </w:tc>
        <w:tc>
          <w:tcPr>
            <w:tcW w:w="1418" w:type="dxa"/>
            <w:vAlign w:val="center"/>
          </w:tcPr>
          <w:p w:rsidR="00F303E2" w:rsidRPr="000769DA" w:rsidRDefault="004F16DF" w:rsidP="00AA49D1">
            <w:pPr>
              <w:rPr>
                <w:lang w:val="sr-Cyrl-RS"/>
              </w:rPr>
            </w:pPr>
            <w:r w:rsidRPr="004F16DF">
              <w:rPr>
                <w:lang w:val="sr-Cyrl-RS"/>
              </w:rPr>
              <w:t>увод/обрада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AA49D1">
            <w:pPr>
              <w:rPr>
                <w:lang w:val="sr-Cyrl-RS"/>
              </w:rPr>
            </w:pPr>
            <w:r w:rsidRPr="000769DA">
              <w:rPr>
                <w:lang w:val="sr-Cyrl-RS"/>
              </w:rPr>
              <w:t>фронтални и групни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AA49D1">
            <w:pPr>
              <w:rPr>
                <w:lang w:val="sr-Cyrl-CS"/>
              </w:rPr>
            </w:pPr>
            <w:r w:rsidRPr="000769DA">
              <w:rPr>
                <w:lang w:val="sr-Cyrl-RS"/>
              </w:rPr>
              <w:t>вербална</w:t>
            </w:r>
            <w:r w:rsidRPr="000769DA">
              <w:rPr>
                <w:lang w:val="sr-Cyrl-CS"/>
              </w:rPr>
              <w:t>,</w:t>
            </w:r>
            <w:r w:rsidRPr="000769DA">
              <w:rPr>
                <w:lang w:val="sr-Cyrl-RS"/>
              </w:rPr>
              <w:t xml:space="preserve"> </w:t>
            </w:r>
          </w:p>
          <w:p w:rsidR="00F303E2" w:rsidRPr="000769DA" w:rsidRDefault="00F303E2" w:rsidP="00AA49D1">
            <w:pPr>
              <w:rPr>
                <w:lang w:val="sr-Cyrl-RS"/>
              </w:rPr>
            </w:pPr>
            <w:r w:rsidRPr="000769D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5B25A4">
            <w:pPr>
              <w:rPr>
                <w:lang w:val="sr-Cyrl-RS"/>
              </w:rPr>
            </w:pPr>
            <w:r w:rsidRPr="000769D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F303E2" w:rsidRPr="000769DA" w:rsidRDefault="00F303E2" w:rsidP="00080EBA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0769DA">
              <w:rPr>
                <w:lang w:val="sr-Cyrl-RS"/>
              </w:rPr>
              <w:t>–</w:t>
            </w:r>
            <w:r w:rsidRPr="000769DA">
              <w:rPr>
                <w:lang w:val="sr-Cyrl-RS"/>
              </w:rPr>
              <w:tab/>
              <w:t>проце</w:t>
            </w:r>
            <w:r w:rsidR="00080EBA" w:rsidRPr="000769DA">
              <w:rPr>
                <w:lang w:val="sr-Cyrl-RS"/>
              </w:rPr>
              <w:t>њује</w:t>
            </w:r>
            <w:r w:rsidRPr="000769DA">
              <w:rPr>
                <w:lang w:val="sr-Cyrl-RS"/>
              </w:rPr>
              <w:t xml:space="preserve"> значај електротехнике, рачунарства и мехатронике у животном и радном окружењу</w:t>
            </w:r>
          </w:p>
        </w:tc>
        <w:tc>
          <w:tcPr>
            <w:tcW w:w="2410" w:type="dxa"/>
            <w:vAlign w:val="center"/>
          </w:tcPr>
          <w:p w:rsidR="007632C5" w:rsidRPr="000769DA" w:rsidRDefault="007632C5" w:rsidP="007632C5">
            <w:pPr>
              <w:numPr>
                <w:ilvl w:val="0"/>
                <w:numId w:val="1"/>
              </w:numPr>
              <w:tabs>
                <w:tab w:val="left" w:pos="123"/>
              </w:tabs>
              <w:ind w:left="123" w:hanging="180"/>
              <w:rPr>
                <w:lang w:val="sr-Cyrl-RS"/>
              </w:rPr>
            </w:pPr>
            <w:r w:rsidRPr="000769DA">
              <w:rPr>
                <w:lang w:val="sr-Cyrl-RS"/>
              </w:rPr>
              <w:t>Рад с подацима и информацијама</w:t>
            </w:r>
          </w:p>
          <w:p w:rsidR="00F303E2" w:rsidRPr="000769DA" w:rsidRDefault="00F303E2" w:rsidP="007632C5">
            <w:pPr>
              <w:numPr>
                <w:ilvl w:val="0"/>
                <w:numId w:val="1"/>
              </w:numPr>
              <w:tabs>
                <w:tab w:val="left" w:pos="123"/>
              </w:tabs>
              <w:ind w:left="123" w:hanging="180"/>
              <w:rPr>
                <w:lang w:val="sr-Cyrl-RS"/>
              </w:rPr>
            </w:pPr>
            <w:r w:rsidRPr="000769DA">
              <w:rPr>
                <w:lang w:val="sr-Cyrl-RS"/>
              </w:rPr>
              <w:t>Одговоран однос према околини</w:t>
            </w:r>
          </w:p>
        </w:tc>
      </w:tr>
      <w:tr w:rsidR="00F303E2" w:rsidRPr="008E62EA" w:rsidTr="004F16DF">
        <w:trPr>
          <w:cantSplit/>
          <w:trHeight w:val="198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</w:pPr>
            <w:r w:rsidRPr="008E62EA">
              <w:t>3.</w:t>
            </w:r>
          </w:p>
          <w:p w:rsidR="00F303E2" w:rsidRPr="008E62EA" w:rsidRDefault="00F303E2" w:rsidP="00C20CAA">
            <w:pPr>
              <w:jc w:val="center"/>
            </w:pPr>
            <w:r w:rsidRPr="008E62EA">
              <w:t>4.</w:t>
            </w:r>
          </w:p>
        </w:tc>
        <w:tc>
          <w:tcPr>
            <w:tcW w:w="1843" w:type="dxa"/>
            <w:vAlign w:val="center"/>
          </w:tcPr>
          <w:p w:rsidR="00F303E2" w:rsidRPr="00EA103A" w:rsidRDefault="00F303E2" w:rsidP="00B06AF1">
            <w:pPr>
              <w:rPr>
                <w:lang w:val="ru-RU"/>
              </w:rPr>
            </w:pPr>
            <w:r w:rsidRPr="00EA103A">
              <w:rPr>
                <w:lang w:val="ru-RU"/>
              </w:rPr>
              <w:t xml:space="preserve">Примена електричних апарата и уређаја у домаћинству </w:t>
            </w:r>
          </w:p>
          <w:p w:rsidR="00F303E2" w:rsidRPr="00EA103A" w:rsidRDefault="00F303E2" w:rsidP="00B06AF1">
            <w:pPr>
              <w:rPr>
                <w:lang w:val="sr-Cyrl-RS"/>
              </w:rPr>
            </w:pPr>
            <w:r w:rsidRPr="00EA103A">
              <w:rPr>
                <w:lang w:val="ru-RU"/>
              </w:rPr>
              <w:t>и штедња енергије</w:t>
            </w:r>
          </w:p>
        </w:tc>
        <w:tc>
          <w:tcPr>
            <w:tcW w:w="1418" w:type="dxa"/>
            <w:vAlign w:val="center"/>
          </w:tcPr>
          <w:p w:rsidR="00080EBA" w:rsidRPr="00EA103A" w:rsidRDefault="004F16DF" w:rsidP="0061299F">
            <w:pPr>
              <w:rPr>
                <w:lang w:val="sr-Latn-RS"/>
              </w:rPr>
            </w:pPr>
            <w:r w:rsidRPr="004F16DF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F303E2" w:rsidRPr="00EA103A" w:rsidRDefault="007632C5" w:rsidP="007632C5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F303E2" w:rsidRPr="00EA103A">
              <w:rPr>
                <w:lang w:val="sr-Cyrl-RS"/>
              </w:rPr>
              <w:t>и индивидуални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-демонстративна,</w:t>
            </w:r>
          </w:p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F303E2" w:rsidRPr="00EA103A" w:rsidRDefault="00F303E2" w:rsidP="00080EBA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Cyrl-RS"/>
              </w:rPr>
              <w:tab/>
              <w:t>образл</w:t>
            </w:r>
            <w:r w:rsidR="00080EBA" w:rsidRPr="00EA103A">
              <w:rPr>
                <w:lang w:val="sr-Cyrl-RS"/>
              </w:rPr>
              <w:t>аже</w:t>
            </w:r>
            <w:r w:rsidRPr="00EA103A">
              <w:rPr>
                <w:lang w:val="sr-Cyrl-RS"/>
              </w:rPr>
              <w:t xml:space="preserve"> важност енергетске ефикасности електричних уређаја у домаћинству;</w:t>
            </w:r>
          </w:p>
        </w:tc>
        <w:tc>
          <w:tcPr>
            <w:tcW w:w="2410" w:type="dxa"/>
            <w:vAlign w:val="center"/>
          </w:tcPr>
          <w:p w:rsidR="007632C5" w:rsidRPr="00EA103A" w:rsidRDefault="001D6CA2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123" w:hanging="197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F303E2" w:rsidRPr="00EA103A" w:rsidRDefault="007632C5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</w:tc>
      </w:tr>
      <w:tr w:rsidR="00F303E2" w:rsidRPr="008E62EA" w:rsidTr="004F16DF">
        <w:trPr>
          <w:cantSplit/>
          <w:trHeight w:val="809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</w:pPr>
            <w:r w:rsidRPr="008E62EA">
              <w:rPr>
                <w:lang w:val="sr-Cyrl-RS"/>
              </w:rPr>
              <w:t>5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F303E2" w:rsidRPr="00EA103A" w:rsidRDefault="00F303E2" w:rsidP="00AA49D1">
            <w:pPr>
              <w:ind w:left="72"/>
              <w:rPr>
                <w:lang w:val="sr-Cyrl-RS"/>
              </w:rPr>
            </w:pPr>
            <w:r w:rsidRPr="00EA103A">
              <w:rPr>
                <w:lang w:val="ru-RU"/>
              </w:rPr>
              <w:t>Електрична инсталација – опасност и мере заштите.</w:t>
            </w:r>
          </w:p>
        </w:tc>
        <w:tc>
          <w:tcPr>
            <w:tcW w:w="1418" w:type="dxa"/>
            <w:vAlign w:val="center"/>
          </w:tcPr>
          <w:p w:rsidR="00F303E2" w:rsidRPr="00EA103A" w:rsidRDefault="00F303E2" w:rsidP="00080EB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 w:rsidR="0061299F" w:rsidRPr="00EA103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фронтални, групни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,</w:t>
            </w:r>
          </w:p>
          <w:p w:rsidR="00F303E2" w:rsidRPr="00EA103A" w:rsidRDefault="00F303E2" w:rsidP="00AA49D1">
            <w:pPr>
              <w:rPr>
                <w:lang w:val="sr-Latn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  <w:r w:rsidRPr="00EA103A">
              <w:rPr>
                <w:lang w:val="sr-Latn-RS"/>
              </w:rPr>
              <w:t>,</w:t>
            </w:r>
          </w:p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8C40E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и модели</w:t>
            </w:r>
          </w:p>
        </w:tc>
        <w:tc>
          <w:tcPr>
            <w:tcW w:w="2127" w:type="dxa"/>
            <w:vAlign w:val="center"/>
          </w:tcPr>
          <w:p w:rsidR="00F303E2" w:rsidRPr="00EA103A" w:rsidRDefault="00F303E2" w:rsidP="00F303E2">
            <w:r w:rsidRPr="00EA103A">
              <w:rPr>
                <w:lang w:val="sr-Latn-RS"/>
              </w:rPr>
              <w:t xml:space="preserve">- </w:t>
            </w:r>
            <w:r w:rsidRPr="00EA103A">
              <w:rPr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помоћи;</w:t>
            </w:r>
          </w:p>
          <w:p w:rsidR="00F303E2" w:rsidRPr="00EA103A" w:rsidRDefault="00F303E2" w:rsidP="00F303E2"/>
        </w:tc>
        <w:tc>
          <w:tcPr>
            <w:tcW w:w="2410" w:type="dxa"/>
            <w:vAlign w:val="center"/>
          </w:tcPr>
          <w:p w:rsidR="001D6CA2" w:rsidRPr="00EA103A" w:rsidRDefault="00F303E2" w:rsidP="001D6CA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  <w:r w:rsidR="001D6CA2" w:rsidRPr="00EA103A">
              <w:rPr>
                <w:lang w:val="sr-Cyrl-RS"/>
              </w:rPr>
              <w:t xml:space="preserve"> </w:t>
            </w:r>
          </w:p>
          <w:p w:rsidR="00F303E2" w:rsidRPr="00EA103A" w:rsidRDefault="001D6CA2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123" w:hanging="197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</w:tc>
      </w:tr>
      <w:tr w:rsidR="0061299F" w:rsidRPr="008E62EA" w:rsidTr="004F16DF">
        <w:trPr>
          <w:cantSplit/>
          <w:trHeight w:val="101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61299F" w:rsidRPr="008E62EA" w:rsidRDefault="0061299F" w:rsidP="006129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61299F" w:rsidRPr="00EA103A" w:rsidRDefault="0061299F" w:rsidP="0061299F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Професије (занимања) у области електротехнике и мехатронике</w:t>
            </w:r>
          </w:p>
        </w:tc>
        <w:tc>
          <w:tcPr>
            <w:tcW w:w="1418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136E67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фронтални, </w:t>
            </w:r>
            <w:r w:rsidR="00136E67"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,</w:t>
            </w:r>
          </w:p>
          <w:p w:rsidR="0061299F" w:rsidRPr="00EA103A" w:rsidRDefault="0061299F" w:rsidP="0061299F">
            <w:pPr>
              <w:rPr>
                <w:lang w:val="sr-Latn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  <w:r w:rsidRPr="00EA103A">
              <w:rPr>
                <w:lang w:val="sr-Latn-RS"/>
              </w:rPr>
              <w:t>,</w:t>
            </w:r>
          </w:p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080EBA">
            <w:pPr>
              <w:rPr>
                <w:lang w:val="sr-Latn-RS"/>
              </w:rPr>
            </w:pPr>
            <w:r w:rsidRPr="00EA103A">
              <w:rPr>
                <w:lang w:val="sr-Latn-RS"/>
              </w:rPr>
              <w:t>- пове</w:t>
            </w:r>
            <w:r w:rsidR="00080EBA" w:rsidRPr="00EA103A">
              <w:rPr>
                <w:lang w:val="sr-Cyrl-RS"/>
              </w:rPr>
              <w:t xml:space="preserve">зује </w:t>
            </w:r>
            <w:r w:rsidRPr="00EA103A">
              <w:rPr>
                <w:lang w:val="sr-Latn-RS"/>
              </w:rPr>
              <w:t>професије (занимања) у области електротехнике и мехатронике са сопственим интересовањима;</w:t>
            </w:r>
          </w:p>
        </w:tc>
        <w:tc>
          <w:tcPr>
            <w:tcW w:w="2410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hanging="45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hanging="450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Комуникација</w:t>
            </w:r>
          </w:p>
        </w:tc>
      </w:tr>
      <w:tr w:rsidR="0061299F" w:rsidRPr="008E62EA" w:rsidTr="004F16DF">
        <w:trPr>
          <w:cantSplit/>
          <w:trHeight w:val="1551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61299F" w:rsidRPr="008E62EA" w:rsidRDefault="0061299F" w:rsidP="0061299F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2. Саобраћај</w:t>
            </w: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7</w:t>
            </w:r>
            <w:r w:rsidRPr="008E62EA">
              <w:t>.</w:t>
            </w:r>
          </w:p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8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61299F" w:rsidRPr="00EA103A" w:rsidRDefault="0061299F" w:rsidP="0061299F">
            <w:pPr>
              <w:rPr>
                <w:lang w:val="ru-RU"/>
              </w:rPr>
            </w:pPr>
            <w:r w:rsidRPr="00EA103A">
              <w:rPr>
                <w:lang w:val="ru-RU"/>
              </w:rPr>
              <w:t>Саобраћајна средства на електрични погон и хибридна возила</w:t>
            </w:r>
          </w:p>
        </w:tc>
        <w:tc>
          <w:tcPr>
            <w:tcW w:w="1418" w:type="dxa"/>
            <w:vAlign w:val="center"/>
          </w:tcPr>
          <w:p w:rsidR="0061299F" w:rsidRPr="00EA103A" w:rsidRDefault="0061299F" w:rsidP="004F16D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обрадa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136E67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и </w:t>
            </w:r>
            <w:r w:rsidR="00136E67" w:rsidRPr="00EA103A">
              <w:rPr>
                <w:lang w:val="sr-Cyrl-RS"/>
              </w:rPr>
              <w:t xml:space="preserve">групни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вербална-демонстрација, учење путем истраживања, мапе ума,</w:t>
            </w:r>
            <w:r w:rsidRPr="00EA103A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61299F">
            <w:pPr>
              <w:ind w:left="33"/>
              <w:rPr>
                <w:lang w:val="sr-Cyrl-RS"/>
              </w:rPr>
            </w:pPr>
            <w:r w:rsidRPr="00EA103A">
              <w:rPr>
                <w:lang w:val="sr-Latn-RS"/>
              </w:rPr>
              <w:t>-</w:t>
            </w:r>
            <w:r w:rsidRPr="00EA103A">
              <w:rPr>
                <w:lang w:val="sr-Cyrl-RS"/>
              </w:rPr>
              <w:t>упоре</w:t>
            </w:r>
            <w:r w:rsidR="00080EBA" w:rsidRPr="00EA103A">
              <w:rPr>
                <w:lang w:val="sr-Cyrl-RS"/>
              </w:rPr>
              <w:t xml:space="preserve">ђује </w:t>
            </w:r>
            <w:r w:rsidRPr="00EA103A">
              <w:rPr>
                <w:lang w:val="sr-Cyrl-RS"/>
              </w:rPr>
              <w:t>карактеристике електричних и хибридних саобраћајних средстава са  конвенционалним;</w:t>
            </w:r>
          </w:p>
          <w:p w:rsidR="0061299F" w:rsidRPr="00EA103A" w:rsidRDefault="0061299F" w:rsidP="0061299F">
            <w:pPr>
              <w:ind w:left="33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080EBA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080EBA" w:rsidP="00080EBA">
            <w:pPr>
              <w:numPr>
                <w:ilvl w:val="0"/>
                <w:numId w:val="1"/>
              </w:numPr>
              <w:tabs>
                <w:tab w:val="left" w:pos="68"/>
              </w:tabs>
              <w:ind w:left="33" w:hanging="141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</w:tc>
      </w:tr>
      <w:tr w:rsidR="0061299F" w:rsidRPr="008E62EA" w:rsidTr="004F16DF">
        <w:trPr>
          <w:cantSplit/>
          <w:trHeight w:val="79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61299F" w:rsidRPr="008E62EA" w:rsidRDefault="0061299F" w:rsidP="0061299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9</w:t>
            </w:r>
            <w:r w:rsidRPr="008E62EA">
              <w:t>.</w:t>
            </w:r>
          </w:p>
          <w:p w:rsidR="0061299F" w:rsidRDefault="0061299F" w:rsidP="006129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0.</w:t>
            </w:r>
          </w:p>
          <w:p w:rsidR="0061299F" w:rsidRPr="008E62EA" w:rsidRDefault="0061299F" w:rsidP="0061299F">
            <w:pPr>
              <w:jc w:val="center"/>
            </w:pPr>
          </w:p>
        </w:tc>
        <w:tc>
          <w:tcPr>
            <w:tcW w:w="1843" w:type="dxa"/>
            <w:vAlign w:val="center"/>
          </w:tcPr>
          <w:p w:rsidR="0061299F" w:rsidRPr="00EA103A" w:rsidRDefault="0061299F" w:rsidP="0061299F">
            <w:pPr>
              <w:rPr>
                <w:lang w:val="ru-RU"/>
              </w:rPr>
            </w:pPr>
            <w:r w:rsidRPr="00EA103A">
              <w:rPr>
                <w:lang w:val="ru-RU"/>
              </w:rPr>
              <w:t>Електрични и електронски уређаји у саобраћајним средствима.</w:t>
            </w:r>
          </w:p>
        </w:tc>
        <w:tc>
          <w:tcPr>
            <w:tcW w:w="1418" w:type="dxa"/>
            <w:vAlign w:val="center"/>
          </w:tcPr>
          <w:p w:rsidR="0061299F" w:rsidRPr="00EA103A" w:rsidRDefault="0061299F" w:rsidP="004F16D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B93FEE"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  <w:r w:rsidRPr="00EA103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B93FEE">
            <w:pPr>
              <w:ind w:right="-36" w:hanging="23"/>
              <w:rPr>
                <w:lang w:val="sr-Cyrl-RS"/>
              </w:rPr>
            </w:pPr>
            <w:r w:rsidRPr="00EA103A">
              <w:rPr>
                <w:lang w:val="sr-Cyrl-RS"/>
              </w:rPr>
              <w:t>и</w:t>
            </w:r>
            <w:r w:rsidR="00B93FEE" w:rsidRPr="00EA103A">
              <w:rPr>
                <w:lang w:val="sr-Cyrl-RS"/>
              </w:rPr>
              <w:t>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  <w:rPr>
                <w:lang w:val="sr-Cyrl-RS"/>
              </w:rPr>
            </w:pPr>
            <w:r w:rsidRPr="00EA103A">
              <w:rPr>
                <w:lang w:val="sr-Cyrl-RS"/>
              </w:rPr>
              <w:t>разуме значај електричних и електронских уређаја у саобраћајним средствима;</w:t>
            </w:r>
          </w:p>
        </w:tc>
        <w:tc>
          <w:tcPr>
            <w:tcW w:w="2410" w:type="dxa"/>
            <w:vAlign w:val="center"/>
          </w:tcPr>
          <w:p w:rsidR="00600C8C" w:rsidRPr="00EA103A" w:rsidRDefault="00600C8C" w:rsidP="00600C8C">
            <w:pPr>
              <w:numPr>
                <w:ilvl w:val="0"/>
                <w:numId w:val="1"/>
              </w:numPr>
              <w:ind w:left="33" w:hanging="141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61299F" w:rsidP="00600C8C">
            <w:pPr>
              <w:numPr>
                <w:ilvl w:val="0"/>
                <w:numId w:val="1"/>
              </w:numPr>
              <w:tabs>
                <w:tab w:val="left" w:pos="33"/>
              </w:tabs>
              <w:ind w:left="123" w:hanging="231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</w:t>
            </w:r>
            <w:r w:rsidR="00B93FEE" w:rsidRPr="00EA103A">
              <w:rPr>
                <w:lang w:val="sr-Cyrl-RS"/>
              </w:rPr>
              <w:t>околини</w:t>
            </w:r>
            <w:r w:rsidRPr="00EA103A">
              <w:rPr>
                <w:lang w:val="sr-Cyrl-RS"/>
              </w:rPr>
              <w:t xml:space="preserve"> </w:t>
            </w:r>
          </w:p>
        </w:tc>
      </w:tr>
      <w:tr w:rsidR="00B93FEE" w:rsidRPr="008E62EA" w:rsidTr="004F16DF">
        <w:trPr>
          <w:cantSplit/>
          <w:trHeight w:val="728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93FEE" w:rsidRPr="008E62EA" w:rsidRDefault="00B93FEE" w:rsidP="00B93F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11.</w:t>
            </w:r>
          </w:p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Основи телекомуникација</w:t>
            </w:r>
          </w:p>
        </w:tc>
        <w:tc>
          <w:tcPr>
            <w:tcW w:w="1418" w:type="dxa"/>
            <w:vAlign w:val="center"/>
          </w:tcPr>
          <w:p w:rsidR="00B93FEE" w:rsidRPr="00EA103A" w:rsidRDefault="00B93FEE" w:rsidP="00B93FEE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групни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  <w:r w:rsidRPr="00EA103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ind w:right="-36" w:hanging="23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B93FEE" w:rsidRPr="00EA103A" w:rsidRDefault="00B93FEE" w:rsidP="00B93FEE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33"/>
              <w:rPr>
                <w:lang w:val="sr-Cyrl-RS"/>
              </w:rPr>
            </w:pPr>
            <w:r w:rsidRPr="00EA103A">
              <w:rPr>
                <w:lang w:val="ru-RU"/>
              </w:rPr>
              <w:t>користи доступне телекомуникационе уређаје и сервисе</w:t>
            </w:r>
          </w:p>
        </w:tc>
        <w:tc>
          <w:tcPr>
            <w:tcW w:w="2410" w:type="dxa"/>
            <w:vAlign w:val="center"/>
          </w:tcPr>
          <w:p w:rsidR="00B93FEE" w:rsidRPr="00EA103A" w:rsidRDefault="00B93FEE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  <w:p w:rsidR="00B93FEE" w:rsidRPr="00EA103A" w:rsidRDefault="00600C8C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  <w:p w:rsidR="00B93FEE" w:rsidRPr="00EA103A" w:rsidRDefault="00B93FEE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Комуникација</w:t>
            </w:r>
          </w:p>
        </w:tc>
      </w:tr>
      <w:tr w:rsidR="00B93FEE" w:rsidRPr="008E62EA" w:rsidTr="004F16DF">
        <w:trPr>
          <w:cantSplit/>
          <w:trHeight w:val="1317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93FEE" w:rsidRPr="008E62EA" w:rsidRDefault="00B93FEE" w:rsidP="00B93FE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</w:rPr>
              <w:t>3.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Техничка и дигитална писменост</w:t>
            </w:r>
          </w:p>
        </w:tc>
        <w:tc>
          <w:tcPr>
            <w:tcW w:w="567" w:type="dxa"/>
            <w:vAlign w:val="center"/>
          </w:tcPr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 w:rsidRPr="008E62EA">
              <w:rPr>
                <w:lang w:val="sr-Cyrl-RS"/>
              </w:rPr>
              <w:t>.</w:t>
            </w:r>
          </w:p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Основне компоненте ИКТ уређаја.</w:t>
            </w:r>
          </w:p>
        </w:tc>
        <w:tc>
          <w:tcPr>
            <w:tcW w:w="1418" w:type="dxa"/>
            <w:vAlign w:val="center"/>
          </w:tcPr>
          <w:p w:rsidR="00B93FEE" w:rsidRPr="00EA103A" w:rsidRDefault="004F16DF" w:rsidP="004F16D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</w:t>
            </w:r>
            <w:r w:rsidR="00B93FEE" w:rsidRPr="00EA103A">
              <w:rPr>
                <w:lang w:val="sr-Cyrl-RS"/>
              </w:rPr>
              <w:t>брада</w:t>
            </w:r>
            <w:r>
              <w:rPr>
                <w:lang w:val="sr-Cyrl-RS"/>
              </w:rPr>
              <w:t>/</w:t>
            </w:r>
            <w:r w:rsidR="000769DA"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0769D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  <w:r w:rsidR="000769DA" w:rsidRPr="00EA103A">
              <w:rPr>
                <w:lang w:val="sr-Cyrl-RS"/>
              </w:rPr>
              <w:t>учење путем открића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мултимедијална презентација,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класификује компоненте ИКТ уређаја према намени;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93FEE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Рад с подацима и информацијама</w:t>
            </w:r>
          </w:p>
          <w:p w:rsidR="000769DA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Решавање проблема</w:t>
            </w:r>
          </w:p>
          <w:p w:rsidR="000769DA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B93FEE" w:rsidRPr="008E62EA" w:rsidTr="004F16DF"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93FEE" w:rsidRPr="008E62EA" w:rsidRDefault="00B93FEE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6A9A" w:rsidRDefault="004B6A9A" w:rsidP="004B6A9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B93FEE" w:rsidRPr="004B6A9A" w:rsidRDefault="004B6A9A" w:rsidP="004B6A9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1843" w:type="dxa"/>
            <w:vAlign w:val="center"/>
          </w:tcPr>
          <w:p w:rsidR="00B93FEE" w:rsidRPr="00EA103A" w:rsidRDefault="004F16DF" w:rsidP="00B93FEE">
            <w:pPr>
              <w:rPr>
                <w:lang w:val="ru-RU"/>
              </w:rPr>
            </w:pPr>
            <w:r w:rsidRPr="004F16DF">
              <w:rPr>
                <w:lang w:val="ru-RU"/>
              </w:rPr>
              <w:t>Управљање процесима и стварима на даљину помоћу ИКТ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B93FEE" w:rsidRPr="00EA103A" w:rsidRDefault="004F16DF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</w:t>
            </w: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4B6A9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Align w:val="center"/>
          </w:tcPr>
          <w:p w:rsidR="00B93FEE" w:rsidRPr="00EA103A" w:rsidRDefault="004F16DF" w:rsidP="004F16D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  <w:r w:rsidR="002D2FF6" w:rsidRPr="00EA103A">
              <w:rPr>
                <w:lang w:val="sr-Cyrl-RS"/>
              </w:rPr>
              <w:t>м</w:t>
            </w:r>
            <w:r w:rsidRPr="00EA103A">
              <w:rPr>
                <w:lang w:val="sr-Cyrl-RS"/>
              </w:rPr>
              <w:t>етода практичног рада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93FEE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  <w:r>
              <w:rPr>
                <w:lang w:val="sr-Cyrl-RS"/>
              </w:rPr>
              <w:t>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93FEE" w:rsidRPr="00EA103A" w:rsidRDefault="002D2FF6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процени значај управљања процесима и уређајима помоћу ИКТ;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D2FF6" w:rsidRPr="00EA103A" w:rsidRDefault="002D2FF6" w:rsidP="002D2FF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B93FEE" w:rsidRPr="00EA103A" w:rsidRDefault="004B6A9A" w:rsidP="004139F8">
            <w:pPr>
              <w:numPr>
                <w:ilvl w:val="0"/>
                <w:numId w:val="1"/>
              </w:numPr>
              <w:tabs>
                <w:tab w:val="left" w:pos="175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4B6A9A" w:rsidRPr="00EA103A" w:rsidRDefault="004B6A9A" w:rsidP="004139F8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ind w:left="33" w:hanging="33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4B6A9A" w:rsidRPr="008E62EA" w:rsidTr="004F16DF"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6A9A" w:rsidRPr="008E62EA" w:rsidRDefault="004B6A9A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6A9A" w:rsidRDefault="004B6A9A" w:rsidP="004B6A9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  <w:p w:rsidR="004B6A9A" w:rsidRDefault="004B6A9A" w:rsidP="004B6A9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</w:t>
            </w:r>
          </w:p>
          <w:p w:rsidR="004B6A9A" w:rsidRPr="007D4ACC" w:rsidRDefault="004B6A9A" w:rsidP="002D2FF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B6A9A" w:rsidRPr="00EA103A" w:rsidRDefault="004F16DF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Основни симболи у електротехници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4B6A9A" w:rsidRPr="00EA103A" w:rsidRDefault="004B6A9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4B6A9A" w:rsidRPr="00EA103A" w:rsidRDefault="004B6A9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4B6A9A" w:rsidRPr="00EA103A" w:rsidRDefault="002D2FF6" w:rsidP="002D2FF6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B6A9A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свеске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4B6A9A" w:rsidRPr="00EA103A" w:rsidRDefault="002D2FF6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црта електричне шеме правилно користећи симболе;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D2FF6" w:rsidRPr="002D2FF6" w:rsidRDefault="002D2FF6" w:rsidP="004139F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 xml:space="preserve">Компетенција за учење </w:t>
            </w:r>
          </w:p>
          <w:p w:rsidR="004B6A9A" w:rsidRPr="00EA103A" w:rsidRDefault="002D2FF6" w:rsidP="004139F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2D2FF6" w:rsidRPr="008E62EA" w:rsidTr="004F16DF">
        <w:trPr>
          <w:cantSplit/>
          <w:trHeight w:val="1013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2D2FF6" w:rsidRPr="008E62EA" w:rsidRDefault="002D2FF6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2FF6" w:rsidRDefault="002D2FF6" w:rsidP="002D2FF6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19.</w:t>
            </w:r>
          </w:p>
          <w:p w:rsidR="002D2FF6" w:rsidRPr="007D4ACC" w:rsidRDefault="002D2FF6" w:rsidP="002D2FF6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20.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Основни симболи у електротехници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метода </w:t>
            </w:r>
            <w:r>
              <w:rPr>
                <w:lang w:val="sr-Cyrl-RS"/>
              </w:rPr>
              <w:t xml:space="preserve">графичког </w:t>
            </w:r>
            <w:r w:rsidRPr="00EA103A">
              <w:rPr>
                <w:lang w:val="sr-Cyrl-RS"/>
              </w:rPr>
              <w:t>рада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свеске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B93FEE">
            <w:pPr>
              <w:ind w:left="175" w:hanging="175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црта електричне шеме правилно користећи симболе;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2D2FF6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4B6A9A" w:rsidRPr="008E62EA" w:rsidTr="004F16DF">
        <w:trPr>
          <w:cantSplit/>
          <w:trHeight w:val="1013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4B6A9A" w:rsidRPr="008E62EA" w:rsidRDefault="004B6A9A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16DF" w:rsidRPr="007D4ACC" w:rsidRDefault="004F16DF" w:rsidP="004F16DF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>21.</w:t>
            </w:r>
          </w:p>
          <w:p w:rsidR="004B6A9A" w:rsidRPr="007D4ACC" w:rsidRDefault="004F16DF" w:rsidP="004F16DF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>22.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6A9A" w:rsidRPr="00EA103A" w:rsidRDefault="004B405A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6A9A" w:rsidRPr="00EA103A" w:rsidRDefault="002D2FF6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</w:t>
            </w:r>
            <w:r w:rsidRPr="00EA103A">
              <w:rPr>
                <w:lang w:val="sr-Cyrl-RS"/>
              </w:rPr>
              <w:t xml:space="preserve">вежба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6A9A" w:rsidRPr="00EA103A" w:rsidRDefault="004B405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4B6A9A"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6A9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</w:t>
            </w:r>
            <w:r w:rsidR="002D2FF6" w:rsidRPr="00EA103A">
              <w:rPr>
                <w:lang w:val="sr-Cyrl-RS"/>
              </w:rPr>
              <w:t xml:space="preserve">софтвер,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2D2FF6" w:rsidP="00B93FEE">
            <w:pPr>
              <w:ind w:left="175" w:hanging="175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2D2FF6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6A9A" w:rsidRPr="00EA103A" w:rsidRDefault="002D2FF6" w:rsidP="002D2FF6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4B6A9A" w:rsidRPr="008E62EA" w:rsidTr="004F16DF">
        <w:trPr>
          <w:cantSplit/>
          <w:trHeight w:val="710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6A9A" w:rsidRPr="008E62EA" w:rsidRDefault="004B6A9A" w:rsidP="004B6A9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6A9A" w:rsidRPr="001E12E2" w:rsidRDefault="004B6A9A" w:rsidP="004B6A9A">
            <w:pPr>
              <w:jc w:val="center"/>
              <w:rPr>
                <w:lang w:val="sr-Cyrl-RS"/>
              </w:rPr>
            </w:pPr>
            <w:r w:rsidRPr="001E12E2">
              <w:rPr>
                <w:lang w:val="sr-Latn-RS"/>
              </w:rPr>
              <w:t>23.</w:t>
            </w:r>
          </w:p>
          <w:p w:rsidR="004B6A9A" w:rsidRPr="002D2FF6" w:rsidRDefault="004B6A9A" w:rsidP="004B6A9A">
            <w:pPr>
              <w:jc w:val="center"/>
              <w:rPr>
                <w:color w:val="FF0000"/>
                <w:lang w:val="sr-Cyrl-RS"/>
              </w:rPr>
            </w:pPr>
            <w:r w:rsidRPr="001E12E2">
              <w:rPr>
                <w:lang w:val="sr-Latn-RS"/>
              </w:rPr>
              <w:t>24</w:t>
            </w:r>
            <w:r w:rsidRPr="002D2FF6">
              <w:rPr>
                <w:color w:val="FF0000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6A9A" w:rsidRPr="002D2FF6" w:rsidRDefault="004B405A" w:rsidP="004B6A9A">
            <w:pPr>
              <w:rPr>
                <w:color w:val="FF0000"/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9A" w:rsidRPr="00EA103A" w:rsidRDefault="004B6A9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9A" w:rsidRPr="00EA103A" w:rsidRDefault="00601F69" w:rsidP="00601F6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9A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уџбеник софтвер,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4B405A" w:rsidP="004B6A9A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6A9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2D2FF6" w:rsidRPr="008E62EA" w:rsidTr="004F16DF">
        <w:trPr>
          <w:cantSplit/>
          <w:trHeight w:val="710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2D2FF6" w:rsidRPr="008E62EA" w:rsidRDefault="002D2FF6" w:rsidP="004B6A9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5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6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2D2FF6" w:rsidRPr="002D2FF6" w:rsidRDefault="002D2FF6" w:rsidP="004B6A9A">
            <w:pPr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D2FF6" w:rsidRPr="002D2FF6" w:rsidRDefault="004B405A" w:rsidP="004B6A9A">
            <w:pPr>
              <w:rPr>
                <w:color w:val="FF0000"/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FF6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</w:t>
            </w: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FF6" w:rsidRPr="00EA103A" w:rsidRDefault="004B405A" w:rsidP="00601F6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FF6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 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софтвер,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4B405A" w:rsidP="004B6A9A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2D2FF6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4B405A" w:rsidRPr="008E62EA" w:rsidTr="004F16DF">
        <w:trPr>
          <w:cantSplit/>
          <w:trHeight w:val="163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7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8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Израда и управљање електромеханичким моделом.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обрада/</w:t>
            </w: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hanging="74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састав</w:t>
            </w:r>
            <w:r>
              <w:rPr>
                <w:lang w:val="ru-RU"/>
              </w:rPr>
              <w:t>ља</w:t>
            </w:r>
            <w:r w:rsidRPr="00EA103A">
              <w:rPr>
                <w:lang w:val="ru-RU"/>
              </w:rPr>
              <w:t xml:space="preserve"> електромеханички модел и управља њиме помоћу интерфејса;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Сарадња </w:t>
            </w:r>
          </w:p>
        </w:tc>
      </w:tr>
      <w:tr w:rsidR="004B405A" w:rsidRPr="008E62EA" w:rsidTr="004F16DF">
        <w:trPr>
          <w:cantSplit/>
          <w:trHeight w:val="163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9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Израда и управљање електромеханичким моделом.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4B405A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hanging="74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састав</w:t>
            </w:r>
            <w:r>
              <w:rPr>
                <w:lang w:val="ru-RU"/>
              </w:rPr>
              <w:t>ља</w:t>
            </w:r>
            <w:r w:rsidRPr="00EA103A">
              <w:rPr>
                <w:lang w:val="ru-RU"/>
              </w:rPr>
              <w:t xml:space="preserve"> електромеханички модел и управља њиме помоћу интерфејса;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Естетичка 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Сарадња </w:t>
            </w:r>
          </w:p>
        </w:tc>
      </w:tr>
      <w:tr w:rsidR="004B405A" w:rsidRPr="008E62EA" w:rsidTr="004B405A">
        <w:trPr>
          <w:cantSplit/>
          <w:trHeight w:val="435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4. </w:t>
            </w:r>
            <w:r w:rsidRPr="008E62EA">
              <w:rPr>
                <w:b/>
                <w:sz w:val="22"/>
                <w:szCs w:val="22"/>
              </w:rPr>
              <w:t>Ресурси и производња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</w:pPr>
            <w:r>
              <w:rPr>
                <w:lang w:val="sr-Cyrl-RS"/>
              </w:rPr>
              <w:t>31</w:t>
            </w:r>
            <w:r w:rsidRPr="008E62EA">
              <w:t>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05A" w:rsidRPr="00EA103A" w:rsidRDefault="004B405A" w:rsidP="001E12E2">
            <w:pPr>
              <w:ind w:left="72" w:hanging="180"/>
              <w:rPr>
                <w:lang w:val="ru-RU"/>
              </w:rPr>
            </w:pPr>
            <w:r w:rsidRPr="00EA103A">
              <w:rPr>
                <w:lang w:val="ru-RU"/>
              </w:rPr>
              <w:t>Електрое</w:t>
            </w:r>
            <w:bookmarkStart w:id="0" w:name="_GoBack"/>
            <w:bookmarkEnd w:id="0"/>
            <w:r w:rsidRPr="00EA103A">
              <w:rPr>
                <w:lang w:val="ru-RU"/>
              </w:rPr>
              <w:t xml:space="preserve">нергетски систем.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 xml:space="preserve">–објасни систем производње, </w:t>
            </w:r>
          </w:p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трансформације и преноса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:rsidR="004B405A" w:rsidRPr="007657FF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7657FF">
              <w:rPr>
                <w:lang w:val="sr-Cyrl-RS"/>
              </w:rPr>
              <w:t>Рад с подацима и информацијама</w:t>
            </w:r>
          </w:p>
        </w:tc>
      </w:tr>
      <w:tr w:rsidR="004B405A" w:rsidRPr="008E62EA" w:rsidTr="0041682D">
        <w:trPr>
          <w:cantSplit/>
          <w:trHeight w:val="117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  <w:p w:rsidR="004B405A" w:rsidRPr="008E62EA" w:rsidRDefault="004B405A" w:rsidP="004B405A">
            <w:pPr>
              <w:jc w:val="center"/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2</w:t>
            </w:r>
            <w:r w:rsidRPr="008E62EA">
              <w:t>.</w:t>
            </w:r>
            <w:r>
              <w:rPr>
                <w:lang w:val="sr-Cyrl-RS"/>
              </w:rPr>
              <w:t xml:space="preserve"> 33</w:t>
            </w:r>
            <w:r w:rsidRPr="008E62EA">
              <w:t>.</w:t>
            </w:r>
          </w:p>
          <w:p w:rsidR="004B405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Производња, трансформација и пренос електричне енергије.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 учење путем истраживања,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Дигитална </w:t>
            </w:r>
          </w:p>
        </w:tc>
      </w:tr>
      <w:tr w:rsidR="004B405A" w:rsidRPr="008E62EA" w:rsidTr="004F16DF">
        <w:trPr>
          <w:cantSplit/>
          <w:trHeight w:val="155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Default="004B405A" w:rsidP="004B405A">
            <w:pPr>
              <w:jc w:val="center"/>
            </w:pPr>
            <w:r>
              <w:rPr>
                <w:lang w:val="sr-Cyrl-RS"/>
              </w:rPr>
              <w:t>34</w:t>
            </w:r>
            <w:r w:rsidRPr="008E62EA">
              <w:t>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Обновљиви извори електричне енергије.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групни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учење путем истраживања,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tabs>
                <w:tab w:val="left" w:pos="176"/>
              </w:tabs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–анализира значај коришћења обновљивих извора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Решавање проблема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4B405A" w:rsidRPr="008E62EA" w:rsidTr="004F16DF">
        <w:trPr>
          <w:cantSplit/>
          <w:trHeight w:val="1128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6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7657FF">
            <w:pPr>
              <w:ind w:left="34" w:right="-108"/>
              <w:rPr>
                <w:lang w:val="ru-RU"/>
              </w:rPr>
            </w:pPr>
            <w:r w:rsidRPr="00EA103A">
              <w:rPr>
                <w:lang w:val="ru-RU"/>
              </w:rPr>
              <w:t>Електроинсталациони материјал и прибор.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узорци материјала,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rPr>
                <w:lang w:val="sr-Cyrl-RS"/>
              </w:rPr>
            </w:pPr>
            <w:r w:rsidRPr="00EA103A">
              <w:rPr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4B405A" w:rsidRPr="008E62EA" w:rsidTr="004F16DF">
        <w:trPr>
          <w:cantSplit/>
          <w:trHeight w:val="95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37</w:t>
            </w:r>
            <w:r w:rsidRPr="008E62EA">
              <w:rPr>
                <w:lang w:val="sr-Cyrl-RS"/>
              </w:rPr>
              <w:t>.</w:t>
            </w:r>
          </w:p>
          <w:p w:rsidR="004B405A" w:rsidRDefault="004B405A" w:rsidP="004B405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Кућне електричне инсталације.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Latn-RS"/>
              </w:rPr>
              <w:t xml:space="preserve">- </w:t>
            </w:r>
            <w:r w:rsidRPr="00EA103A">
              <w:rPr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b/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b/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7657FF" w:rsidRPr="008E62EA" w:rsidTr="00F408E5">
        <w:trPr>
          <w:cantSplit/>
          <w:trHeight w:val="48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7657FF" w:rsidRPr="008E62EA" w:rsidRDefault="007657FF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7FF" w:rsidRPr="008E62EA" w:rsidRDefault="007657FF" w:rsidP="004B405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39</w:t>
            </w:r>
            <w:r w:rsidRPr="008E62EA">
              <w:rPr>
                <w:lang w:val="sr-Cyrl-RS"/>
              </w:rPr>
              <w:t>.</w:t>
            </w:r>
          </w:p>
          <w:p w:rsidR="007657FF" w:rsidRPr="008E62EA" w:rsidRDefault="007657FF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0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7FF" w:rsidRPr="00EA103A" w:rsidRDefault="007657FF" w:rsidP="004B405A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Састављање електричних кола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  <w:r w:rsidRPr="007657FF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7657FF" w:rsidRPr="00EA103A" w:rsidRDefault="007657FF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7657FF" w:rsidRPr="00EA103A" w:rsidRDefault="007657FF" w:rsidP="004B405A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  <w:p w:rsidR="007657FF" w:rsidRPr="00EA103A" w:rsidRDefault="007657FF" w:rsidP="007657F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метода практичног рада</w:t>
            </w:r>
            <w:r w:rsidRPr="00EA103A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уџбеник, </w:t>
            </w:r>
          </w:p>
          <w:p w:rsidR="007657FF" w:rsidRPr="00EA103A" w:rsidRDefault="007657FF" w:rsidP="007657FF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модели, мултимедијална презентација</w:t>
            </w:r>
          </w:p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материјал, алат </w:t>
            </w:r>
            <w:r w:rsidRPr="00EA103A">
              <w:rPr>
                <w:lang w:val="sr-Cyrl-RS"/>
              </w:rPr>
              <w:lastRenderedPageBreak/>
              <w:t>и прибор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Pr="007657FF" w:rsidRDefault="007657FF" w:rsidP="007657FF">
            <w:pPr>
              <w:numPr>
                <w:ilvl w:val="0"/>
                <w:numId w:val="9"/>
              </w:numPr>
              <w:tabs>
                <w:tab w:val="left" w:pos="176"/>
              </w:tabs>
              <w:ind w:left="34" w:hanging="1"/>
              <w:rPr>
                <w:lang w:val="sr-Cyrl-RS"/>
              </w:rPr>
            </w:pPr>
            <w:r w:rsidRPr="00EA103A">
              <w:rPr>
                <w:lang w:val="sr-Cyrl-RS"/>
              </w:rPr>
              <w:lastRenderedPageBreak/>
              <w:t>повезује електрично коло према задатој шеми;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</w:t>
            </w:r>
          </w:p>
          <w:p w:rsidR="007657FF" w:rsidRPr="00EA103A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околини</w:t>
            </w:r>
          </w:p>
          <w:p w:rsidR="007657FF" w:rsidRPr="00EA103A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7657FF" w:rsidRPr="008E62EA" w:rsidTr="00F408E5">
        <w:trPr>
          <w:cantSplit/>
          <w:trHeight w:val="75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7657FF" w:rsidRPr="008E62EA" w:rsidRDefault="007657FF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7FF" w:rsidRPr="008E62EA" w:rsidRDefault="007657FF" w:rsidP="007657F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1</w:t>
            </w:r>
            <w:r w:rsidRPr="008E62EA">
              <w:rPr>
                <w:lang w:val="sr-Cyrl-RS"/>
              </w:rPr>
              <w:t>.</w:t>
            </w:r>
          </w:p>
          <w:p w:rsidR="007657FF" w:rsidRPr="007657FF" w:rsidRDefault="007657FF" w:rsidP="007657F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2</w:t>
            </w:r>
            <w:r w:rsidRPr="008E62EA">
              <w:rPr>
                <w:lang w:val="sr-Cyrl-RS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7FF" w:rsidRPr="00EA103A" w:rsidRDefault="007657FF" w:rsidP="007657FF">
            <w:pPr>
              <w:ind w:left="72"/>
              <w:rPr>
                <w:lang w:val="ru-RU"/>
              </w:rPr>
            </w:pPr>
            <w:r w:rsidRPr="007657FF">
              <w:rPr>
                <w:lang w:val="ru-RU"/>
              </w:rPr>
              <w:t xml:space="preserve">Састављање електричних кола. Коришћење </w:t>
            </w:r>
            <w:r w:rsidRPr="007657FF">
              <w:rPr>
                <w:lang w:val="ru-RU"/>
              </w:rPr>
              <w:lastRenderedPageBreak/>
              <w:t>фазног испитивача и мерење електричних величина мултиметром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  <w:r w:rsidRPr="007657FF">
              <w:rPr>
                <w:lang w:val="sr-Cyrl-RS"/>
              </w:rPr>
              <w:lastRenderedPageBreak/>
              <w:t>обрада/вежба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vMerge/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Default="007657FF" w:rsidP="007657FF">
            <w:pPr>
              <w:numPr>
                <w:ilvl w:val="0"/>
                <w:numId w:val="10"/>
              </w:numPr>
              <w:ind w:left="34" w:hanging="34"/>
              <w:rPr>
                <w:lang w:val="sr-Cyrl-RS"/>
              </w:rPr>
            </w:pPr>
            <w:r w:rsidRPr="00EA103A">
              <w:rPr>
                <w:lang w:val="sr-Cyrl-RS"/>
              </w:rPr>
              <w:t>повезује електрично коло према задатој шеми;</w:t>
            </w:r>
          </w:p>
          <w:p w:rsidR="007657FF" w:rsidRPr="00EA103A" w:rsidRDefault="007657FF" w:rsidP="007657FF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lastRenderedPageBreak/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користи мултиметар;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</w:p>
        </w:tc>
      </w:tr>
      <w:tr w:rsidR="007657FF" w:rsidRPr="008E62EA" w:rsidTr="004F16DF">
        <w:trPr>
          <w:cantSplit/>
          <w:trHeight w:val="1171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7657FF" w:rsidRPr="008E62EA" w:rsidRDefault="007657FF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57FF" w:rsidRPr="008E62EA" w:rsidRDefault="007657FF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ind w:left="72"/>
              <w:rPr>
                <w:lang w:val="sr-Cyrl-R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917290" w:rsidRPr="008E62EA" w:rsidTr="004F16DF">
        <w:trPr>
          <w:cantSplit/>
          <w:trHeight w:val="34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3</w:t>
            </w:r>
            <w:r w:rsidRPr="008E62EA">
              <w:rPr>
                <w:lang w:val="sr-Cyrl-RS"/>
              </w:rPr>
              <w:t>.</w:t>
            </w:r>
          </w:p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4</w:t>
            </w:r>
            <w:r w:rsidRPr="008E62EA">
              <w:rPr>
                <w:lang w:val="sr-Cyrl-RS"/>
              </w:rPr>
              <w:t>.</w:t>
            </w:r>
          </w:p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Електричне машине.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917290" w:rsidRPr="008E62EA" w:rsidTr="008515C4"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917290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6</w:t>
            </w:r>
            <w:r w:rsidRPr="008E62EA">
              <w:rPr>
                <w:lang w:val="sr-Cyrl-RS"/>
              </w:rPr>
              <w:t>.</w:t>
            </w:r>
          </w:p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Електротехнички апарати и уређаји у домаћинству.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Default="00917290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917290" w:rsidRPr="00917290" w:rsidRDefault="00917290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</w:tc>
      </w:tr>
      <w:tr w:rsidR="00917290" w:rsidRPr="008E62EA" w:rsidTr="008515C4"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7</w:t>
            </w:r>
            <w:r w:rsidRPr="008E62EA">
              <w:rPr>
                <w:lang w:val="sr-Cyrl-RS"/>
              </w:rPr>
              <w:t>.</w:t>
            </w:r>
          </w:p>
          <w:p w:rsidR="00917290" w:rsidRPr="00657D1F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8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Електротехнички апарати и уређаји у домаћинству.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/вжба</w:t>
            </w:r>
            <w:r w:rsidRPr="00EA103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4B405A" w:rsidRPr="008E62EA" w:rsidTr="004F16DF"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Default="004B405A" w:rsidP="004B405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49.</w:t>
            </w:r>
          </w:p>
          <w:p w:rsidR="004B405A" w:rsidRPr="00657D1F" w:rsidRDefault="004B405A" w:rsidP="004B405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50</w:t>
            </w:r>
            <w:r>
              <w:rPr>
                <w:lang w:val="sr-Cyrl-RS"/>
              </w:rPr>
              <w:t>.</w:t>
            </w:r>
          </w:p>
          <w:p w:rsidR="004B405A" w:rsidRPr="00C424F8" w:rsidRDefault="004B405A" w:rsidP="004B405A">
            <w:pPr>
              <w:jc w:val="center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7657FF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Основни електронике </w:t>
            </w:r>
            <w:r w:rsidR="004B405A" w:rsidRPr="00EA103A">
              <w:rPr>
                <w:lang w:val="sr-Cyrl-RS"/>
              </w:rPr>
              <w:t>Рециклажа електронских компоненти.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917290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Default="007657FF" w:rsidP="004B405A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класификује електронске компоненте на основу намене;</w:t>
            </w:r>
          </w:p>
          <w:p w:rsidR="004B405A" w:rsidRPr="00EA103A" w:rsidRDefault="004B405A" w:rsidP="004B405A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аргументује значај рециклаже електронских компоненти;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Предузетништво</w:t>
            </w:r>
          </w:p>
        </w:tc>
      </w:tr>
      <w:tr w:rsidR="00757748" w:rsidRPr="008E62EA" w:rsidTr="00917290">
        <w:trPr>
          <w:cantSplit/>
          <w:trHeight w:val="987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57748" w:rsidRPr="002C7AEE" w:rsidRDefault="00757748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C7AEE">
              <w:rPr>
                <w:b/>
                <w:sz w:val="22"/>
                <w:szCs w:val="22"/>
                <w:lang w:val="sr-Cyrl-RS"/>
              </w:rPr>
              <w:t>5.</w:t>
            </w:r>
            <w:r w:rsidRPr="002C7AEE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C7AEE">
              <w:rPr>
                <w:b/>
                <w:sz w:val="22"/>
                <w:szCs w:val="22"/>
              </w:rPr>
              <w:t>Конструкторско моделовање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748" w:rsidRDefault="00757748" w:rsidP="004B405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51.</w:t>
            </w:r>
          </w:p>
          <w:p w:rsidR="00757748" w:rsidRPr="00657D1F" w:rsidRDefault="00757748" w:rsidP="004B405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917290">
              <w:rPr>
                <w:lang w:val="sr-Cyrl-RS"/>
              </w:rPr>
              <w:t>Моделовање електричних машина и уређаја</w:t>
            </w:r>
          </w:p>
        </w:tc>
        <w:tc>
          <w:tcPr>
            <w:tcW w:w="1418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2C7AEE">
              <w:rPr>
                <w:lang w:val="sr-Cyrl-RS"/>
              </w:rPr>
              <w:t>брада</w:t>
            </w:r>
            <w:r>
              <w:rPr>
                <w:lang w:val="sr-Cyrl-RS"/>
              </w:rPr>
              <w:t>/вежбе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Вербална, текстуална, истраживачка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модели,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757748" w:rsidRPr="00657D1F" w:rsidRDefault="00757748" w:rsidP="00917290">
            <w:pPr>
              <w:numPr>
                <w:ilvl w:val="0"/>
                <w:numId w:val="1"/>
              </w:numPr>
              <w:ind w:left="34" w:hanging="142"/>
              <w:rPr>
                <w:lang w:val="sr-Cyrl-RS"/>
              </w:rPr>
            </w:pPr>
            <w:r w:rsidRPr="002C7AEE">
              <w:rPr>
                <w:lang w:val="sr-Cyrl-RS"/>
              </w:rPr>
              <w:t>самостално/тимски истражује и осмишљава пројекат;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Решавање проблема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Дигитална</w:t>
            </w:r>
          </w:p>
        </w:tc>
      </w:tr>
      <w:tr w:rsidR="00757748" w:rsidRPr="008E62EA" w:rsidTr="004F16DF">
        <w:trPr>
          <w:cantSplit/>
          <w:trHeight w:val="1229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57748" w:rsidRPr="002C7AEE" w:rsidRDefault="00757748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53.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54.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48" w:rsidRPr="002C7AEE" w:rsidRDefault="00757748" w:rsidP="00917290">
            <w:pPr>
              <w:ind w:left="33"/>
              <w:rPr>
                <w:lang w:val="sr-Cyrl-RS"/>
              </w:rPr>
            </w:pPr>
            <w:r w:rsidRPr="00917290">
              <w:rPr>
                <w:lang w:val="sr-Cyrl-RS"/>
              </w:rPr>
              <w:t>Огледи са електропанелима</w:t>
            </w:r>
          </w:p>
        </w:tc>
        <w:tc>
          <w:tcPr>
            <w:tcW w:w="1418" w:type="dxa"/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</w:t>
            </w:r>
            <w:r>
              <w:rPr>
                <w:lang w:val="sr-Cyrl-RS"/>
              </w:rPr>
              <w:t>а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Метода </w:t>
            </w:r>
            <w:r>
              <w:rPr>
                <w:lang w:val="sr-Cyrl-RS"/>
              </w:rPr>
              <w:t>практичног</w:t>
            </w:r>
            <w:r w:rsidRPr="002C7AEE">
              <w:rPr>
                <w:lang w:val="sr-Cyrl-RS"/>
              </w:rPr>
              <w:t xml:space="preserve"> рада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57748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  <w:p w:rsidR="00757748" w:rsidRPr="002C7AEE" w:rsidRDefault="00757748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комплет материјала за вежбе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917290">
            <w:pPr>
              <w:ind w:left="34" w:hanging="142"/>
            </w:pPr>
            <w:r w:rsidRPr="002C7AEE">
              <w:t>–</w:t>
            </w:r>
            <w:r>
              <w:t xml:space="preserve"> </w:t>
            </w:r>
            <w:proofErr w:type="spellStart"/>
            <w:r w:rsidRPr="00917290">
              <w:t>састав</w:t>
            </w:r>
            <w:proofErr w:type="spellEnd"/>
            <w:r>
              <w:rPr>
                <w:lang w:val="sr-Cyrl-RS"/>
              </w:rPr>
              <w:t>ља</w:t>
            </w:r>
            <w:r w:rsidRPr="00917290">
              <w:t xml:space="preserve"> </w:t>
            </w:r>
            <w:proofErr w:type="spellStart"/>
            <w:r w:rsidRPr="00917290">
              <w:t>производ</w:t>
            </w:r>
            <w:proofErr w:type="spellEnd"/>
            <w:r w:rsidRPr="00917290">
              <w:t xml:space="preserve"> </w:t>
            </w:r>
            <w:proofErr w:type="spellStart"/>
            <w:r w:rsidRPr="00917290">
              <w:t>према</w:t>
            </w:r>
            <w:proofErr w:type="spellEnd"/>
            <w:r w:rsidRPr="00917290">
              <w:t xml:space="preserve"> </w:t>
            </w:r>
            <w:proofErr w:type="spellStart"/>
            <w:r w:rsidRPr="00917290">
              <w:t>осмишљеном</w:t>
            </w:r>
            <w:proofErr w:type="spellEnd"/>
            <w:r w:rsidRPr="00917290">
              <w:t xml:space="preserve"> </w:t>
            </w:r>
            <w:proofErr w:type="spellStart"/>
            <w:r w:rsidRPr="00917290">
              <w:t>решењу</w:t>
            </w:r>
            <w:proofErr w:type="spellEnd"/>
            <w:r w:rsidRPr="00917290">
              <w:t>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Дигитална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Компетенција за учење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757748" w:rsidRPr="008E62EA" w:rsidTr="004F16DF"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55.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56. </w:t>
            </w:r>
          </w:p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917290">
              <w:rPr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</w:t>
            </w:r>
            <w:r>
              <w:rPr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Метода </w:t>
            </w:r>
            <w:r>
              <w:rPr>
                <w:lang w:val="sr-Cyrl-RS"/>
              </w:rPr>
              <w:t>практичног</w:t>
            </w:r>
            <w:r w:rsidRPr="002C7AEE">
              <w:rPr>
                <w:lang w:val="sr-Cyrl-RS"/>
              </w:rPr>
              <w:t xml:space="preserve">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  <w:p w:rsidR="00757748" w:rsidRPr="002C7AEE" w:rsidRDefault="00757748" w:rsidP="00917290">
            <w:pPr>
              <w:rPr>
                <w:lang w:val="sr-Cyrl-RS"/>
              </w:rPr>
            </w:pPr>
            <w:r>
              <w:rPr>
                <w:lang w:val="sr-Cyrl-RS"/>
              </w:rPr>
              <w:t>комплет материјала за вежбе, интерфејс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17290">
              <w:rPr>
                <w:lang w:val="sr-Cyrl-RS"/>
              </w:rPr>
              <w:t>састав</w:t>
            </w:r>
            <w:r>
              <w:rPr>
                <w:lang w:val="sr-Cyrl-RS"/>
              </w:rPr>
              <w:t>ља</w:t>
            </w:r>
            <w:r w:rsidRPr="00917290">
              <w:rPr>
                <w:lang w:val="sr-Cyrl-RS"/>
              </w:rPr>
              <w:t xml:space="preserve"> и управља једноставним школским роботом или мехатроничким моделом;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Компетенција за учење</w:t>
            </w:r>
          </w:p>
          <w:p w:rsidR="00757748" w:rsidRPr="002C7AEE" w:rsidRDefault="00757748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757748" w:rsidRPr="008E62EA" w:rsidTr="004F16DF"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57.</w:t>
            </w:r>
          </w:p>
          <w:p w:rsidR="00757748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58.</w:t>
            </w:r>
          </w:p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917290">
              <w:rPr>
                <w:lang w:val="sr-Cyrl-RS"/>
              </w:rPr>
              <w:t>Израда једноставног школског робот</w:t>
            </w:r>
            <w:r>
              <w:rPr>
                <w:lang w:val="sr-Cyrl-RS"/>
              </w:rPr>
              <w:t xml:space="preserve">а сопствене конструкције или из </w:t>
            </w:r>
            <w:r w:rsidRPr="00917290">
              <w:rPr>
                <w:lang w:val="sr-Cyrl-RS"/>
              </w:rPr>
              <w:t>конструкторског комплета управљаним вештачком интелигенцијом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</w:t>
            </w:r>
            <w:r>
              <w:rPr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6B6A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B6A44">
              <w:rPr>
                <w:lang w:val="ru-RU"/>
              </w:rPr>
              <w:t>самостално или у оквиру групе практично израђује изабрани модел, састави струјно коло, састави и управља једноставним школским роботом управљаним вештачком интелигенцијом, или да симулира рад таквог робота путем одговарајућег софтвера.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Решавање проблема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Сарадња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33" w:hanging="107"/>
              <w:rPr>
                <w:b/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757748" w:rsidRPr="008E62EA" w:rsidTr="006B6A44">
        <w:trPr>
          <w:cantSplit/>
          <w:trHeight w:val="220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59.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60. 61.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62.</w:t>
            </w:r>
          </w:p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6B6A44">
              <w:rPr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6B6A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вербална 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757748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Default="00757748" w:rsidP="00757748">
            <w:pPr>
              <w:numPr>
                <w:ilvl w:val="0"/>
                <w:numId w:val="11"/>
              </w:numPr>
              <w:ind w:left="0" w:firstLine="0"/>
            </w:pPr>
            <w:proofErr w:type="spellStart"/>
            <w:r>
              <w:t>креира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>,</w:t>
            </w:r>
          </w:p>
          <w:p w:rsidR="00757748" w:rsidRPr="00757748" w:rsidRDefault="00757748" w:rsidP="00757748">
            <w:pPr>
              <w:numPr>
                <w:ilvl w:val="0"/>
                <w:numId w:val="1"/>
              </w:numPr>
              <w:ind w:left="34" w:hanging="1"/>
              <w:rPr>
                <w:lang w:val="sr-Cyrl-RS"/>
              </w:rPr>
            </w:pPr>
            <w:proofErr w:type="spellStart"/>
            <w:r w:rsidRPr="002C7AEE">
              <w:t>развиј</w:t>
            </w:r>
            <w:proofErr w:type="spellEnd"/>
            <w:r>
              <w:rPr>
                <w:lang w:val="sr-Cyrl-RS"/>
              </w:rPr>
              <w:t>а</w:t>
            </w:r>
            <w:r w:rsidRPr="002C7AEE">
              <w:t xml:space="preserve"> и </w:t>
            </w:r>
            <w:proofErr w:type="spellStart"/>
            <w:r w:rsidRPr="002C7AEE">
              <w:t>представ</w:t>
            </w:r>
            <w:proofErr w:type="spellEnd"/>
            <w:r>
              <w:rPr>
                <w:lang w:val="sr-Cyrl-RS"/>
              </w:rPr>
              <w:t>ља</w:t>
            </w:r>
            <w:r w:rsidRPr="002C7AEE">
              <w:t xml:space="preserve"> </w:t>
            </w:r>
            <w:proofErr w:type="spellStart"/>
            <w:r w:rsidRPr="002C7AEE">
              <w:t>бизнис</w:t>
            </w:r>
            <w:proofErr w:type="spellEnd"/>
            <w:r w:rsidRPr="002C7AEE">
              <w:t xml:space="preserve"> </w:t>
            </w:r>
            <w:proofErr w:type="spellStart"/>
            <w:r w:rsidRPr="002C7AEE">
              <w:t>план</w:t>
            </w:r>
            <w:proofErr w:type="spellEnd"/>
            <w:r w:rsidRPr="002C7AEE">
              <w:t xml:space="preserve"> </w:t>
            </w:r>
            <w:proofErr w:type="spellStart"/>
            <w:r w:rsidRPr="002C7AEE">
              <w:t>производа</w:t>
            </w:r>
            <w:proofErr w:type="spellEnd"/>
            <w:r w:rsidRPr="002C7AEE">
              <w:t>;</w:t>
            </w:r>
          </w:p>
          <w:p w:rsidR="00757748" w:rsidRPr="00757748" w:rsidRDefault="00757748" w:rsidP="00757748">
            <w:pPr>
              <w:numPr>
                <w:ilvl w:val="0"/>
                <w:numId w:val="1"/>
              </w:numPr>
              <w:ind w:left="34" w:hanging="1"/>
              <w:rPr>
                <w:lang w:val="sr-Cyrl-RS"/>
              </w:rPr>
            </w:pPr>
            <w:r w:rsidRPr="002C7AEE">
              <w:rPr>
                <w:lang w:val="sr-Cyrl-RS"/>
              </w:rPr>
              <w:t>састави производ према осмишљеном решењу;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6B6A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6B6A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Комуникација </w:t>
            </w:r>
          </w:p>
          <w:p w:rsid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Рад са подацима</w:t>
            </w:r>
          </w:p>
          <w:p w:rsidR="00757748" w:rsidRP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</w:tc>
      </w:tr>
      <w:tr w:rsidR="00757748" w:rsidRPr="008E62EA" w:rsidTr="00757748">
        <w:trPr>
          <w:cantSplit/>
          <w:trHeight w:val="229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6B6A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63.</w:t>
            </w:r>
          </w:p>
          <w:p w:rsidR="00757748" w:rsidRPr="002C7AEE" w:rsidRDefault="00757748" w:rsidP="006B6A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64. 65.</w:t>
            </w:r>
          </w:p>
          <w:p w:rsidR="00757748" w:rsidRDefault="00757748" w:rsidP="006B6A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66.</w:t>
            </w:r>
          </w:p>
          <w:p w:rsidR="00757748" w:rsidRPr="002C7AEE" w:rsidRDefault="00757748" w:rsidP="006B6A44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6B6A44">
              <w:rPr>
                <w:lang w:val="sr-Cyrl-RS"/>
              </w:rPr>
              <w:t>Рад на пројекту: управљање моделом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</w:t>
            </w:r>
            <w:r>
              <w:rPr>
                <w:lang w:val="sr-Cyrl-RS"/>
              </w:rPr>
              <w:t>, софтвер.</w:t>
            </w:r>
            <w:r w:rsidRPr="002C7AEE">
              <w:rPr>
                <w:lang w:val="sr-Cyrl-RS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Default="00757748" w:rsidP="006B6A44">
            <w:pPr>
              <w:ind w:firstLine="33"/>
              <w:rPr>
                <w:lang w:val="sr-Cyrl-RS"/>
              </w:rPr>
            </w:pPr>
            <w:r w:rsidRPr="002C7AEE">
              <w:rPr>
                <w:lang w:val="sr-Cyrl-RS"/>
              </w:rPr>
              <w:t>– састави и управља једноставним школским роботом или мехатроничким моделом;</w:t>
            </w:r>
          </w:p>
          <w:p w:rsidR="00757748" w:rsidRPr="00757748" w:rsidRDefault="00757748" w:rsidP="00757748">
            <w:pPr>
              <w:ind w:firstLine="33"/>
              <w:rPr>
                <w:lang w:val="ru-RU"/>
              </w:rPr>
            </w:pPr>
            <w:r w:rsidRPr="002C7AEE">
              <w:rPr>
                <w:lang w:val="ru-RU"/>
              </w:rPr>
              <w:t>– представи решење готовог производа/модела;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 xml:space="preserve">Сарадња </w:t>
            </w:r>
          </w:p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</w:tc>
      </w:tr>
      <w:tr w:rsidR="00757748" w:rsidRPr="008E62EA" w:rsidTr="004F16D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757748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67.</w:t>
            </w:r>
          </w:p>
          <w:p w:rsidR="00757748" w:rsidRPr="002C7AEE" w:rsidRDefault="00757748" w:rsidP="00757748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6B6A44" w:rsidRDefault="00757748" w:rsidP="004B405A">
            <w:pPr>
              <w:rPr>
                <w:lang w:val="sr-Cyrl-RS"/>
              </w:rPr>
            </w:pPr>
            <w:r w:rsidRPr="006B6A44">
              <w:rPr>
                <w:lang w:val="sr-Cyrl-RS"/>
              </w:rPr>
              <w:t>Рад на пројекту: управљање моделом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757748" w:rsidRDefault="00757748" w:rsidP="004B405A">
            <w:pPr>
              <w:rPr>
                <w:lang w:val="sr-Cyrl-RS"/>
              </w:rPr>
            </w:pPr>
            <w:r w:rsidRPr="00757748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</w:t>
            </w:r>
            <w:r>
              <w:rPr>
                <w:lang w:val="sr-Cyrl-RS"/>
              </w:rPr>
              <w:t>, софтвер.</w:t>
            </w:r>
            <w:r w:rsidRPr="002C7AEE">
              <w:rPr>
                <w:lang w:val="sr-Cyrl-RS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6B6A44">
            <w:pPr>
              <w:ind w:left="175" w:hanging="142"/>
              <w:rPr>
                <w:lang w:val="sr-Cyrl-RS"/>
              </w:rPr>
            </w:pPr>
            <w:r w:rsidRPr="002C7AEE">
              <w:rPr>
                <w:lang w:val="ru-RU"/>
              </w:rPr>
              <w:t>- процењује свој рад и рад других и предлаже унапређење реализованог пројекта.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Комуникација </w:t>
            </w:r>
          </w:p>
          <w:p w:rsid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Рад са подацима</w:t>
            </w:r>
          </w:p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</w:tc>
      </w:tr>
    </w:tbl>
    <w:p w:rsidR="00A85D61" w:rsidRPr="008E62EA" w:rsidRDefault="00A85D61" w:rsidP="00E22786">
      <w:pPr>
        <w:rPr>
          <w:sz w:val="22"/>
          <w:szCs w:val="22"/>
          <w:lang w:val="sr-Cyrl-RS"/>
        </w:rPr>
      </w:pPr>
    </w:p>
    <w:p w:rsidR="00E22786" w:rsidRPr="008E62EA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E22786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>*Годишњи оперативни план садржи тачне називе наставних тема и наставних јединица</w:t>
      </w:r>
      <w:r w:rsidR="00A70052">
        <w:rPr>
          <w:sz w:val="22"/>
          <w:szCs w:val="22"/>
          <w:lang w:val="sr-Cyrl-RS"/>
        </w:rPr>
        <w:t xml:space="preserve"> и</w:t>
      </w:r>
      <w:r w:rsidRPr="008E62EA">
        <w:rPr>
          <w:sz w:val="22"/>
          <w:szCs w:val="22"/>
          <w:lang w:val="es-AR"/>
        </w:rPr>
        <w:t xml:space="preserve"> број часова по темама</w:t>
      </w:r>
      <w:r w:rsidR="00A70052">
        <w:rPr>
          <w:sz w:val="22"/>
          <w:szCs w:val="22"/>
          <w:lang w:val="sr-Cyrl-RS"/>
        </w:rPr>
        <w:t xml:space="preserve">. 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Т</w:t>
      </w:r>
      <w:r w:rsidRPr="008E62EA">
        <w:rPr>
          <w:sz w:val="22"/>
          <w:szCs w:val="22"/>
          <w:lang w:val="es-AR"/>
        </w:rPr>
        <w:t>ипов</w:t>
      </w:r>
      <w:r w:rsidR="00A70052">
        <w:rPr>
          <w:sz w:val="22"/>
          <w:szCs w:val="22"/>
          <w:lang w:val="sr-Cyrl-RS"/>
        </w:rPr>
        <w:t>и</w:t>
      </w:r>
      <w:r w:rsidRPr="008E62EA">
        <w:rPr>
          <w:sz w:val="22"/>
          <w:szCs w:val="22"/>
          <w:lang w:val="es-AR"/>
        </w:rPr>
        <w:t xml:space="preserve"> часова</w:t>
      </w:r>
      <w:r w:rsidR="00A70052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н</w:t>
      </w:r>
      <w:r w:rsidRPr="008E62EA">
        <w:rPr>
          <w:sz w:val="22"/>
          <w:szCs w:val="22"/>
          <w:lang w:val="es-AR"/>
        </w:rPr>
        <w:t xml:space="preserve">аставни облици, методе и средства су оквирни и детаљно ће се </w:t>
      </w:r>
      <w:r w:rsidR="00726A28" w:rsidRPr="008E62EA">
        <w:rPr>
          <w:sz w:val="22"/>
          <w:szCs w:val="22"/>
          <w:lang w:val="sr-Cyrl-RS"/>
        </w:rPr>
        <w:t>разрадити</w:t>
      </w:r>
      <w:r w:rsidRPr="008E62EA">
        <w:rPr>
          <w:sz w:val="22"/>
          <w:szCs w:val="22"/>
          <w:lang w:val="es-AR"/>
        </w:rPr>
        <w:t xml:space="preserve"> у месечним оперативним плановима. Часови су подељени на часове обраде</w:t>
      </w:r>
      <w:r w:rsidR="00753107">
        <w:rPr>
          <w:sz w:val="22"/>
          <w:szCs w:val="22"/>
          <w:lang w:val="sr-Cyrl-RS"/>
        </w:rPr>
        <w:t>, утврђивања</w:t>
      </w:r>
      <w:r w:rsidRPr="008E62EA">
        <w:rPr>
          <w:sz w:val="22"/>
          <w:szCs w:val="22"/>
          <w:lang w:val="es-AR"/>
        </w:rPr>
        <w:t xml:space="preserve"> и вежбања, али </w:t>
      </w:r>
      <w:r w:rsidR="00726A28" w:rsidRPr="008E62EA">
        <w:rPr>
          <w:sz w:val="22"/>
          <w:szCs w:val="22"/>
          <w:lang w:val="sr-Cyrl-RS"/>
        </w:rPr>
        <w:t>је,</w:t>
      </w:r>
      <w:r w:rsidRPr="008E62EA">
        <w:rPr>
          <w:sz w:val="22"/>
          <w:szCs w:val="22"/>
          <w:lang w:val="es-AR"/>
        </w:rPr>
        <w:t xml:space="preserve"> због специфичности предмета</w:t>
      </w:r>
      <w:r w:rsidR="00726A28" w:rsidRPr="008E62EA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већина</w:t>
      </w:r>
      <w:r w:rsidRPr="008E62EA">
        <w:rPr>
          <w:sz w:val="22"/>
          <w:szCs w:val="22"/>
          <w:lang w:val="es-AR"/>
        </w:rPr>
        <w:t xml:space="preserve"> часов</w:t>
      </w:r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 xml:space="preserve"> комбинован</w:t>
      </w:r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>.</w:t>
      </w:r>
    </w:p>
    <w:p w:rsidR="00241043" w:rsidRPr="008E62EA" w:rsidRDefault="00241043" w:rsidP="00E22786">
      <w:pPr>
        <w:rPr>
          <w:sz w:val="22"/>
          <w:szCs w:val="22"/>
          <w:lang w:val="sr-Cyrl-RS"/>
        </w:rPr>
      </w:pPr>
    </w:p>
    <w:p w:rsidR="006A0E49" w:rsidRPr="008E62EA" w:rsidRDefault="006A0E49" w:rsidP="006A0E49">
      <w:pPr>
        <w:rPr>
          <w:sz w:val="22"/>
          <w:szCs w:val="22"/>
          <w:lang w:val="es-AR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l-SI"/>
        </w:rPr>
      </w:pPr>
      <w:r w:rsidRPr="008E62EA">
        <w:rPr>
          <w:b/>
          <w:i/>
          <w:sz w:val="22"/>
          <w:szCs w:val="22"/>
          <w:lang w:val="sr-Cyrl-CS"/>
        </w:rPr>
        <w:t>А: О</w:t>
      </w:r>
      <w:r w:rsidRPr="008E62EA">
        <w:rPr>
          <w:b/>
          <w:i/>
          <w:sz w:val="22"/>
          <w:szCs w:val="22"/>
          <w:lang w:val="sr-Cyrl-RS"/>
        </w:rPr>
        <w:t xml:space="preserve">БЛИЦИ, </w:t>
      </w:r>
      <w:r w:rsidRPr="008E62EA">
        <w:rPr>
          <w:b/>
          <w:i/>
          <w:sz w:val="22"/>
          <w:szCs w:val="22"/>
          <w:lang w:val="sr-Cyrl-RS"/>
        </w:rPr>
        <w:tab/>
      </w:r>
      <w:r w:rsidRPr="008E62EA">
        <w:rPr>
          <w:b/>
          <w:i/>
          <w:sz w:val="22"/>
          <w:szCs w:val="22"/>
          <w:lang w:val="sr-Cyrl-CS"/>
        </w:rPr>
        <w:t>МЕТОДЕ И НАСТАВНА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83"/>
      </w:tblGrid>
      <w:tr w:rsidR="006A0E49" w:rsidRPr="008E62EA" w:rsidTr="00753107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Карактеристични облици 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>Фронтални, групни, рад у пару и индивидуални</w:t>
            </w:r>
          </w:p>
        </w:tc>
      </w:tr>
      <w:tr w:rsidR="006A0E49" w:rsidRPr="008E62EA" w:rsidTr="00753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</w:t>
            </w:r>
            <w:r w:rsidRPr="008E62EA">
              <w:rPr>
                <w:b/>
                <w:sz w:val="22"/>
                <w:szCs w:val="22"/>
                <w:lang w:val="sr-Cyrl-CS"/>
              </w:rPr>
              <w:t>е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E62EA">
              <w:rPr>
                <w:b/>
                <w:sz w:val="22"/>
                <w:szCs w:val="22"/>
                <w:lang w:val="sr-Cyrl-CS"/>
              </w:rPr>
              <w:t xml:space="preserve">методе </w:t>
            </w:r>
            <w:r w:rsidRPr="008E62EA">
              <w:rPr>
                <w:b/>
                <w:sz w:val="22"/>
                <w:szCs w:val="22"/>
                <w:lang w:val="sr-Cyrl-RS"/>
              </w:rPr>
              <w:t>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 xml:space="preserve">Вербална, вербално-демонстрациона, графички радови, практичан рад, истраживачки рад ученика, </w:t>
            </w:r>
            <w:r>
              <w:rPr>
                <w:sz w:val="22"/>
                <w:szCs w:val="22"/>
                <w:lang w:val="sr-Cyrl-CS"/>
              </w:rPr>
              <w:t xml:space="preserve">мапе ума, олује идеја, текстуалне, </w:t>
            </w:r>
            <w:r w:rsidRPr="008E62EA">
              <w:rPr>
                <w:sz w:val="22"/>
                <w:szCs w:val="22"/>
                <w:lang w:val="sr-Cyrl-CS"/>
              </w:rPr>
              <w:t>комбиновани рад (истовремено коришћење различитих метода)...</w:t>
            </w:r>
          </w:p>
        </w:tc>
      </w:tr>
      <w:tr w:rsidR="006A0E49" w:rsidRPr="008E62EA" w:rsidTr="00753107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B1B28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Наставна средства</w:t>
            </w:r>
            <w:r>
              <w:rPr>
                <w:b/>
                <w:sz w:val="22"/>
                <w:szCs w:val="22"/>
                <w:lang w:val="sr-Cyrl-RS"/>
              </w:rPr>
              <w:t xml:space="preserve"> и помоћна наставна средства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 xml:space="preserve">Уџбеник, рачунари и рачунарска опрема, интернет, </w:t>
            </w:r>
            <w:r>
              <w:rPr>
                <w:sz w:val="22"/>
                <w:szCs w:val="22"/>
                <w:lang w:val="sr-Cyrl-RS"/>
              </w:rPr>
              <w:t xml:space="preserve">мултимедијалне презентације, цртежи, </w:t>
            </w:r>
            <w:r w:rsidRPr="008E62EA">
              <w:rPr>
                <w:sz w:val="22"/>
                <w:szCs w:val="22"/>
                <w:lang w:val="sr-Cyrl-RS"/>
              </w:rPr>
              <w:t>модели</w:t>
            </w:r>
            <w:r>
              <w:rPr>
                <w:sz w:val="22"/>
                <w:szCs w:val="22"/>
                <w:lang w:val="sr-Cyrl-RS"/>
              </w:rPr>
              <w:t xml:space="preserve"> и макете</w:t>
            </w:r>
            <w:r w:rsidRPr="008E62EA">
              <w:rPr>
                <w:sz w:val="22"/>
                <w:szCs w:val="22"/>
                <w:lang w:val="sr-Cyrl-RS"/>
              </w:rPr>
              <w:t>, збирке узорака материјала, комплети материјала за радне вежбе, одговарајући алати за ручну обраду материјала итд.</w:t>
            </w:r>
          </w:p>
        </w:tc>
      </w:tr>
    </w:tbl>
    <w:p w:rsidR="006A0E49" w:rsidRPr="008E62EA" w:rsidRDefault="006A0E49" w:rsidP="006A0E49">
      <w:pPr>
        <w:rPr>
          <w:b/>
          <w:i/>
          <w:sz w:val="22"/>
          <w:szCs w:val="22"/>
          <w:lang w:val="sl-SI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Б</w:t>
      </w:r>
      <w:r w:rsidRPr="008E62EA">
        <w:rPr>
          <w:b/>
          <w:i/>
          <w:sz w:val="22"/>
          <w:szCs w:val="22"/>
          <w:lang w:val="sl-SI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АКТИВНОСТИ КОЈЕ ДОМИНИРАЈУ У РАДУ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584"/>
      </w:tblGrid>
      <w:tr w:rsidR="006A0E49" w:rsidRPr="008E62EA" w:rsidTr="006A0E49">
        <w:trPr>
          <w:trHeight w:val="16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6A0E49">
            <w:pPr>
              <w:spacing w:before="120"/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Наставника</w:t>
            </w:r>
            <w:r w:rsidRPr="008E62EA">
              <w:rPr>
                <w:sz w:val="22"/>
                <w:szCs w:val="22"/>
                <w:lang w:val="sr-Cyrl-RS"/>
              </w:rPr>
              <w:t xml:space="preserve"> (организатор и реализатор наставе, партнер у комуникацији, мотивише ученика, праћење практичног рада, праћење постигнућа ученика...)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планира и припрема наставу, проверава претходна знања и искуства ученика, реализује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 превазиђу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</w:t>
            </w:r>
            <w:r w:rsidRPr="008E62EA">
              <w:rPr>
                <w:sz w:val="22"/>
                <w:szCs w:val="22"/>
                <w:lang w:val="sr-Cyrl-CS"/>
              </w:rPr>
              <w:t xml:space="preserve">... </w:t>
            </w:r>
          </w:p>
        </w:tc>
      </w:tr>
      <w:tr w:rsidR="006A0E49" w:rsidRPr="008E62EA" w:rsidTr="006A0E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8E62EA" w:rsidRDefault="006A0E49" w:rsidP="006A0E49">
            <w:pPr>
              <w:spacing w:before="120"/>
              <w:rPr>
                <w:sz w:val="22"/>
                <w:szCs w:val="22"/>
                <w:lang w:val="sr-Latn-CS" w:eastAsia="sr-Latn-CS"/>
              </w:rPr>
            </w:pPr>
            <w:r w:rsidRPr="008E62EA">
              <w:rPr>
                <w:b/>
                <w:sz w:val="22"/>
                <w:szCs w:val="22"/>
                <w:lang w:val="sr-Cyrl-CS"/>
              </w:rPr>
              <w:t>Ученика</w:t>
            </w:r>
            <w:r w:rsidRPr="008E62EA">
              <w:rPr>
                <w:sz w:val="22"/>
                <w:szCs w:val="22"/>
                <w:lang w:val="sr-Cyrl-CS"/>
              </w:rPr>
              <w:t xml:space="preserve"> ( разговор,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 наставним и ваннаставним активностима и пројектима...</w:t>
            </w:r>
          </w:p>
        </w:tc>
      </w:tr>
    </w:tbl>
    <w:p w:rsidR="006A0E49" w:rsidRPr="006B1B28" w:rsidRDefault="006A0E49" w:rsidP="006A0E49">
      <w:pPr>
        <w:rPr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В</w:t>
      </w:r>
      <w:r w:rsidRPr="008E62EA">
        <w:rPr>
          <w:b/>
          <w:i/>
          <w:sz w:val="22"/>
          <w:szCs w:val="22"/>
          <w:lang w:val="sr-Cyrl-CS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НАЧИНИ ПРАЋЕЊА НАПРЕДОВАЊА УЧЕНИКА ТОКОМ ГОДИНЕ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 w:rsidR="006A0E49" w:rsidRPr="008E62EA" w:rsidTr="006A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Усмено излагање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Домаћи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Графички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Сарадња</w:t>
            </w:r>
          </w:p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 w:eastAsia="sr-Latn-CS"/>
              </w:rPr>
              <w:t xml:space="preserve">Комуникација </w:t>
            </w: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Заинтересованост</w:t>
            </w:r>
          </w:p>
        </w:tc>
      </w:tr>
      <w:tr w:rsidR="006A0E49" w:rsidRPr="008E62EA" w:rsidTr="006A0E49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 w:eastAsia="sr-Latn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</w:tr>
    </w:tbl>
    <w:p w:rsidR="006A0E49" w:rsidRPr="008E62EA" w:rsidRDefault="006A0E49" w:rsidP="006A0E49">
      <w:pPr>
        <w:rPr>
          <w:sz w:val="22"/>
          <w:szCs w:val="22"/>
          <w:lang w:val="sr-Cyrl-RS"/>
        </w:rPr>
      </w:pPr>
      <w:r w:rsidRPr="008E62EA">
        <w:rPr>
          <w:sz w:val="22"/>
          <w:szCs w:val="22"/>
          <w:lang w:val="sr-Cyrl-CS"/>
        </w:rPr>
        <w:lastRenderedPageBreak/>
        <w:t xml:space="preserve">( </w:t>
      </w:r>
      <w:r w:rsidRPr="008E62EA">
        <w:rPr>
          <w:b/>
          <w:sz w:val="22"/>
          <w:szCs w:val="22"/>
          <w:u w:val="single"/>
          <w:lang w:val="sl-SI"/>
        </w:rPr>
        <w:t>*</w:t>
      </w:r>
      <w:r w:rsidRPr="008E62EA">
        <w:rPr>
          <w:sz w:val="22"/>
          <w:szCs w:val="22"/>
          <w:lang w:val="sr-Cyrl-CS"/>
        </w:rPr>
        <w:t xml:space="preserve"> </w:t>
      </w:r>
      <w:r w:rsidRPr="008E62EA">
        <w:rPr>
          <w:sz w:val="22"/>
          <w:szCs w:val="22"/>
          <w:lang w:val="sr-Cyrl-RS"/>
        </w:rPr>
        <w:t>начини који се користе у раду</w:t>
      </w:r>
      <w:r w:rsidRPr="008E62EA">
        <w:rPr>
          <w:sz w:val="22"/>
          <w:szCs w:val="22"/>
          <w:lang w:val="sl-SI"/>
        </w:rPr>
        <w:t xml:space="preserve"> </w:t>
      </w:r>
      <w:r w:rsidRPr="008E62EA">
        <w:rPr>
          <w:sz w:val="22"/>
          <w:szCs w:val="22"/>
          <w:lang w:val="sr-Cyrl-CS"/>
        </w:rPr>
        <w:t>)</w:t>
      </w:r>
    </w:p>
    <w:p w:rsidR="006A0E49" w:rsidRDefault="006A0E49" w:rsidP="006A0E49">
      <w:pPr>
        <w:rPr>
          <w:sz w:val="22"/>
          <w:szCs w:val="22"/>
          <w:lang w:val="sr-Cyrl-RS"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  <w:r>
        <w:rPr>
          <w:b/>
          <w:sz w:val="22"/>
          <w:szCs w:val="22"/>
          <w:lang w:val="sr-Cyrl-RS"/>
        </w:rPr>
        <w:t xml:space="preserve">б) Тест </w:t>
      </w:r>
      <w:r w:rsidRPr="001820EA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634B3C" w:rsidTr="00A63543">
        <w:trPr>
          <w:trHeight w:val="272"/>
        </w:trPr>
        <w:tc>
          <w:tcPr>
            <w:tcW w:w="1822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634B3C" w:rsidTr="00A63543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в) </w:t>
      </w:r>
      <w:r w:rsidRPr="00C509B6">
        <w:rPr>
          <w:b/>
          <w:sz w:val="22"/>
          <w:szCs w:val="22"/>
          <w:lang w:val="sr-Cyrl-RS"/>
        </w:rPr>
        <w:t>Раду тиму</w:t>
      </w:r>
    </w:p>
    <w:p w:rsidR="00241043" w:rsidRPr="00C509B6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Pr="00C509B6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г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Презентација/Презентовање рада</w:t>
      </w:r>
    </w:p>
    <w:p w:rsidR="00241043" w:rsidRPr="006C18FD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634B3C" w:rsidRPr="00A63543" w:rsidTr="00A63543">
        <w:trPr>
          <w:trHeight w:val="484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lastRenderedPageBreak/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Интерактивност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34B3C" w:rsidRPr="00E31A34" w:rsidTr="00A63543">
        <w:trPr>
          <w:trHeight w:val="485"/>
        </w:trPr>
        <w:tc>
          <w:tcPr>
            <w:tcW w:w="13716" w:type="dxa"/>
            <w:gridSpan w:val="3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Презентовање</w:t>
            </w:r>
          </w:p>
        </w:tc>
      </w:tr>
      <w:tr w:rsidR="00634B3C" w:rsidRPr="00E31A34" w:rsidTr="00241043">
        <w:trPr>
          <w:trHeight w:val="1310"/>
        </w:trPr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tabs>
                <w:tab w:val="left" w:pos="123"/>
              </w:tabs>
              <w:jc w:val="center"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САДРЖАЈ</w:t>
            </w:r>
          </w:p>
          <w:p w:rsidR="00634B3C" w:rsidRDefault="00634B3C" w:rsidP="00241043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634B3C" w:rsidRPr="00E31A34" w:rsidRDefault="00634B3C" w:rsidP="0024104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Обухваћени су сви важни делови садржаја</w:t>
            </w:r>
          </w:p>
          <w:p w:rsidR="00634B3C" w:rsidRPr="00E31A34" w:rsidRDefault="00634B3C" w:rsidP="0024104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след излагања је логичан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НАЧИН ИЗЛАГАЊА</w:t>
            </w:r>
          </w:p>
          <w:p w:rsidR="00634B3C" w:rsidRPr="00E31A34" w:rsidRDefault="00634B3C" w:rsidP="00241043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82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Изражавање је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довољно  </w:t>
            </w:r>
            <w:r w:rsidRPr="00E31A34">
              <w:rPr>
                <w:sz w:val="22"/>
                <w:szCs w:val="22"/>
              </w:rPr>
              <w:t>глас</w:t>
            </w:r>
            <w:r w:rsidRPr="00E31A34">
              <w:rPr>
                <w:sz w:val="22"/>
                <w:szCs w:val="22"/>
                <w:lang w:val="sr-Cyrl-RS"/>
              </w:rPr>
              <w:t>но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правилно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в) јасно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jc w:val="center"/>
              <w:rPr>
                <w:sz w:val="22"/>
                <w:szCs w:val="22"/>
                <w:lang w:val="sr-Cyrl-RS"/>
              </w:rPr>
            </w:pPr>
            <w:r w:rsidRPr="00E31A34">
              <w:rPr>
                <w:sz w:val="22"/>
                <w:szCs w:val="22"/>
              </w:rPr>
              <w:t>РЕАКЦИЈА СЛУШАЛАЦА</w:t>
            </w:r>
          </w:p>
          <w:p w:rsidR="00634B3C" w:rsidRPr="00E31A34" w:rsidRDefault="00634B3C" w:rsidP="0024104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34B3C" w:rsidRPr="00E31A34" w:rsidRDefault="00634B3C" w:rsidP="00241043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 xml:space="preserve">слушаоци са пажњом прате презентацију </w:t>
            </w:r>
          </w:p>
          <w:p w:rsidR="00634B3C" w:rsidRPr="00E31A34" w:rsidRDefault="00634B3C" w:rsidP="00241043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укључују се питањима и коментарима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634B3C" w:rsidRPr="006C18FD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д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Самовредновање наставника</w:t>
      </w: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773"/>
        <w:gridCol w:w="2995"/>
        <w:gridCol w:w="2996"/>
        <w:gridCol w:w="2996"/>
      </w:tblGrid>
      <w:tr w:rsidR="00634B3C" w:rsidRPr="00E31A34" w:rsidTr="00A63543">
        <w:trPr>
          <w:trHeight w:val="544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ЕЛЕМЕНТИ  ПРАЋЕЊА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Успешно</w:t>
            </w:r>
          </w:p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Задовољавајуће 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Незадовољавајуће сам то урадио/ла</w:t>
            </w: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Подела задатака</w:t>
            </w:r>
            <w:r w:rsidRPr="00E31A3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задаци су прилагођени ученицима/групама ученика,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равномерно су распоређени..)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241043">
        <w:trPr>
          <w:trHeight w:val="333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Јасноћа упутстава која су дата ученицима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Временска динамика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време предвиђено за појединачне активности;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време предвиђено за за рад у целини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241043">
        <w:trPr>
          <w:trHeight w:val="129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Прећење рада ученика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Давање повратних информација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 информације су биле благовремене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информације су биле подстицајне за даљи рад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</w:tbl>
    <w:p w:rsidR="006A0E49" w:rsidRDefault="006A0E49" w:rsidP="00E25A33">
      <w:pPr>
        <w:rPr>
          <w:b/>
          <w:sz w:val="22"/>
          <w:szCs w:val="22"/>
          <w:lang w:val="sr-Cyrl-RS" w:eastAsia="sr-Latn-CS"/>
        </w:rPr>
      </w:pPr>
    </w:p>
    <w:p w:rsidR="00E25A33" w:rsidRPr="00E25A33" w:rsidRDefault="00E25A33" w:rsidP="00E25A33">
      <w:pPr>
        <w:rPr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lastRenderedPageBreak/>
        <w:t xml:space="preserve">Део из </w:t>
      </w:r>
      <w:r>
        <w:rPr>
          <w:b/>
          <w:sz w:val="22"/>
          <w:szCs w:val="22"/>
          <w:lang w:val="sr-Cyrl-RS" w:eastAsia="sr-Latn-CS"/>
        </w:rPr>
        <w:t>П</w:t>
      </w:r>
      <w:r w:rsidRPr="00E25A33">
        <w:rPr>
          <w:b/>
          <w:sz w:val="22"/>
          <w:szCs w:val="22"/>
          <w:lang w:val="sr-Cyrl-RS" w:eastAsia="sr-Latn-CS"/>
        </w:rPr>
        <w:t>равилника о оцењивању ученика у основној школи</w:t>
      </w:r>
      <w:r w:rsidRPr="00E25A33">
        <w:rPr>
          <w:sz w:val="22"/>
          <w:szCs w:val="22"/>
          <w:lang w:val="sr-Cyrl-RS" w:eastAsia="sr-Latn-CS"/>
        </w:rPr>
        <w:t xml:space="preserve">: 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E25A33">
        <w:rPr>
          <w:sz w:val="22"/>
          <w:szCs w:val="22"/>
          <w:lang w:val="sr-Cyrl-RS" w:eastAsia="sr-Latn-CS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E25A33" w:rsidRDefault="00E25A33" w:rsidP="00E22786">
      <w:pPr>
        <w:rPr>
          <w:b/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t xml:space="preserve">Наставник – праћење </w:t>
      </w:r>
      <w:r w:rsidR="001B671E">
        <w:rPr>
          <w:b/>
          <w:sz w:val="22"/>
          <w:szCs w:val="22"/>
          <w:lang w:val="sr-Cyrl-RS" w:eastAsia="sr-Latn-CS"/>
        </w:rPr>
        <w:t>наставе, постигнућа ученика и сопственог рада</w:t>
      </w:r>
    </w:p>
    <w:p w:rsidR="00E25A33" w:rsidRPr="00E25A33" w:rsidRDefault="00E25A33" w:rsidP="00E22786">
      <w:pPr>
        <w:rPr>
          <w:b/>
          <w:sz w:val="22"/>
          <w:szCs w:val="22"/>
          <w:lang w:val="sr-Cyrl-RS" w:eastAsia="sr-Latn-CS"/>
        </w:rPr>
      </w:pP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1B671E">
      <w:p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Наставник треба да: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прецизно формулише активности ученика током процеса учења,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прецизно формулише своје активности током процеса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ефикасно прати процес учења и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објективније вреднује постигнућа ученика,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помери усмереност са реализације садржаја на промишљање сопствене праксе која доприноси остваривању исхода.</w:t>
      </w:r>
    </w:p>
    <w:p w:rsidR="00E25A33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даје ученику јасну слику шта се од њега очекује и омогућавају му да прати сопствени напредак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Pr="001B671E" w:rsidRDefault="001B671E" w:rsidP="00E22786">
      <w:pPr>
        <w:rPr>
          <w:b/>
          <w:sz w:val="22"/>
          <w:szCs w:val="22"/>
          <w:lang w:val="sr-Cyrl-RS" w:eastAsia="sr-Latn-CS"/>
        </w:rPr>
      </w:pPr>
      <w:r w:rsidRPr="001B671E">
        <w:rPr>
          <w:b/>
          <w:sz w:val="22"/>
          <w:szCs w:val="22"/>
          <w:lang w:val="sr-Cyrl-RS" w:eastAsia="sr-Latn-CS"/>
        </w:rPr>
        <w:t xml:space="preserve">Шта се </w:t>
      </w:r>
      <w:r>
        <w:rPr>
          <w:b/>
          <w:sz w:val="22"/>
          <w:szCs w:val="22"/>
          <w:lang w:val="sr-Cyrl-RS" w:eastAsia="sr-Latn-CS"/>
        </w:rPr>
        <w:t>прати и вреднује</w:t>
      </w:r>
      <w:r w:rsidRPr="001B671E">
        <w:rPr>
          <w:b/>
          <w:sz w:val="22"/>
          <w:szCs w:val="22"/>
          <w:lang w:val="sr-Cyrl-RS" w:eastAsia="sr-Latn-CS"/>
        </w:rPr>
        <w:t>?</w:t>
      </w:r>
    </w:p>
    <w:p w:rsidR="001B671E" w:rsidRDefault="001B671E" w:rsidP="00E22786">
      <w:pPr>
        <w:rPr>
          <w:sz w:val="22"/>
          <w:szCs w:val="22"/>
          <w:lang w:val="sr-Cyrl-RS" w:eastAsia="sr-Latn-CS"/>
        </w:rPr>
      </w:pP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1B671E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lastRenderedPageBreak/>
        <w:t>Процењује потребе ученика за додатном подршком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Default="001B671E" w:rsidP="00E22786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Питања засопствену процену: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pgSz w:w="15840" w:h="12240" w:orient="landscape"/>
          <w:pgMar w:top="709" w:right="1152" w:bottom="720" w:left="1152" w:header="720" w:footer="720" w:gutter="0"/>
          <w:cols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мотивисао(ла) ученике за учење?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сви ученици били активни или само поједини?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Које тешкоће су се појавиле?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Како сам их решавао(ла)?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довољно флексибилан(на)?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>Шта сам могао(ла) другачије да урадим?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остварио(ла) постављене циљеве?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Да ли се на часу десило учење?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ученици остварили дефинисане исходе?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Шта и како даље?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type w:val="continuous"/>
          <w:pgSz w:w="15840" w:h="12240" w:orient="landscape"/>
          <w:pgMar w:top="709" w:right="1152" w:bottom="720" w:left="1152" w:header="720" w:footer="720" w:gutter="0"/>
          <w:cols w:num="2"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241043" w:rsidRP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  <w:r w:rsidRPr="00241043">
        <w:rPr>
          <w:sz w:val="22"/>
          <w:szCs w:val="22"/>
          <w:u w:val="single"/>
          <w:lang w:val="sr-Cyrl-RS" w:eastAsia="sr-Latn-CS"/>
        </w:rPr>
        <w:t>Наталија Диковић</w:t>
      </w:r>
    </w:p>
    <w:sectPr w:rsidR="00241043" w:rsidRPr="00241043" w:rsidSect="00241043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556"/>
    <w:multiLevelType w:val="hybridMultilevel"/>
    <w:tmpl w:val="B24214CC"/>
    <w:lvl w:ilvl="0" w:tplc="7B18BE3E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1C41"/>
    <w:multiLevelType w:val="hybridMultilevel"/>
    <w:tmpl w:val="56AA44F8"/>
    <w:lvl w:ilvl="0" w:tplc="7B18BE3E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8520D"/>
    <w:multiLevelType w:val="hybridMultilevel"/>
    <w:tmpl w:val="06425658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D76AB2"/>
    <w:multiLevelType w:val="hybridMultilevel"/>
    <w:tmpl w:val="AA10D048"/>
    <w:lvl w:ilvl="0" w:tplc="D766EB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87A94"/>
    <w:multiLevelType w:val="hybridMultilevel"/>
    <w:tmpl w:val="2676E962"/>
    <w:lvl w:ilvl="0" w:tplc="807824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157B"/>
    <w:multiLevelType w:val="hybridMultilevel"/>
    <w:tmpl w:val="A692A956"/>
    <w:lvl w:ilvl="0" w:tplc="8204419E">
      <w:start w:val="12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62A"/>
    <w:rsid w:val="00000311"/>
    <w:rsid w:val="00011BAC"/>
    <w:rsid w:val="00020014"/>
    <w:rsid w:val="00051156"/>
    <w:rsid w:val="000607A0"/>
    <w:rsid w:val="00070587"/>
    <w:rsid w:val="000769DA"/>
    <w:rsid w:val="00080EBA"/>
    <w:rsid w:val="000871A9"/>
    <w:rsid w:val="00091178"/>
    <w:rsid w:val="00096E19"/>
    <w:rsid w:val="000D35FF"/>
    <w:rsid w:val="000E3C3B"/>
    <w:rsid w:val="000E56E8"/>
    <w:rsid w:val="0011570B"/>
    <w:rsid w:val="00115AE7"/>
    <w:rsid w:val="00116B0C"/>
    <w:rsid w:val="00117B6F"/>
    <w:rsid w:val="00124A80"/>
    <w:rsid w:val="00124FDD"/>
    <w:rsid w:val="001271AD"/>
    <w:rsid w:val="001276F1"/>
    <w:rsid w:val="00136E67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A75"/>
    <w:rsid w:val="0017665E"/>
    <w:rsid w:val="00192780"/>
    <w:rsid w:val="001B671E"/>
    <w:rsid w:val="001B6B28"/>
    <w:rsid w:val="001B7BCE"/>
    <w:rsid w:val="001C2DBA"/>
    <w:rsid w:val="001C5B96"/>
    <w:rsid w:val="001D291E"/>
    <w:rsid w:val="001D38B1"/>
    <w:rsid w:val="001D4E96"/>
    <w:rsid w:val="001D6CA2"/>
    <w:rsid w:val="001E12E2"/>
    <w:rsid w:val="001E4485"/>
    <w:rsid w:val="001F5EA7"/>
    <w:rsid w:val="001F79BD"/>
    <w:rsid w:val="00204DF7"/>
    <w:rsid w:val="002114A4"/>
    <w:rsid w:val="00232DBD"/>
    <w:rsid w:val="00235606"/>
    <w:rsid w:val="00240C8E"/>
    <w:rsid w:val="00241043"/>
    <w:rsid w:val="00254F08"/>
    <w:rsid w:val="00263204"/>
    <w:rsid w:val="00265E0E"/>
    <w:rsid w:val="00297DB4"/>
    <w:rsid w:val="002C4A1F"/>
    <w:rsid w:val="002C684A"/>
    <w:rsid w:val="002C7AEE"/>
    <w:rsid w:val="002D2FF6"/>
    <w:rsid w:val="00335A15"/>
    <w:rsid w:val="00341430"/>
    <w:rsid w:val="00351C01"/>
    <w:rsid w:val="0035246F"/>
    <w:rsid w:val="00361EE6"/>
    <w:rsid w:val="0036693F"/>
    <w:rsid w:val="00370A9B"/>
    <w:rsid w:val="003B6711"/>
    <w:rsid w:val="003C553A"/>
    <w:rsid w:val="003E1BB6"/>
    <w:rsid w:val="004003A3"/>
    <w:rsid w:val="0041202E"/>
    <w:rsid w:val="00413380"/>
    <w:rsid w:val="004139F8"/>
    <w:rsid w:val="004231EC"/>
    <w:rsid w:val="00426E61"/>
    <w:rsid w:val="00436286"/>
    <w:rsid w:val="004461CD"/>
    <w:rsid w:val="004528F7"/>
    <w:rsid w:val="0045305A"/>
    <w:rsid w:val="004535AB"/>
    <w:rsid w:val="00454898"/>
    <w:rsid w:val="004619C8"/>
    <w:rsid w:val="00483DD3"/>
    <w:rsid w:val="004849FD"/>
    <w:rsid w:val="00491F4F"/>
    <w:rsid w:val="004B405A"/>
    <w:rsid w:val="004B6A9A"/>
    <w:rsid w:val="004B6F2D"/>
    <w:rsid w:val="004B7F12"/>
    <w:rsid w:val="004D2354"/>
    <w:rsid w:val="004F16DF"/>
    <w:rsid w:val="004F5714"/>
    <w:rsid w:val="00501F1D"/>
    <w:rsid w:val="00513D15"/>
    <w:rsid w:val="0052480D"/>
    <w:rsid w:val="005271EB"/>
    <w:rsid w:val="00531641"/>
    <w:rsid w:val="00537BF0"/>
    <w:rsid w:val="00561E77"/>
    <w:rsid w:val="00566D39"/>
    <w:rsid w:val="005876B5"/>
    <w:rsid w:val="00597182"/>
    <w:rsid w:val="005A402C"/>
    <w:rsid w:val="005B25A4"/>
    <w:rsid w:val="005C372A"/>
    <w:rsid w:val="005E3B1D"/>
    <w:rsid w:val="005F5466"/>
    <w:rsid w:val="005F7E8A"/>
    <w:rsid w:val="00600C8C"/>
    <w:rsid w:val="00601F69"/>
    <w:rsid w:val="00607081"/>
    <w:rsid w:val="0061299F"/>
    <w:rsid w:val="00613421"/>
    <w:rsid w:val="00621EF6"/>
    <w:rsid w:val="006270B9"/>
    <w:rsid w:val="00634B3C"/>
    <w:rsid w:val="00645D29"/>
    <w:rsid w:val="00655A8F"/>
    <w:rsid w:val="00657D1F"/>
    <w:rsid w:val="00674DFB"/>
    <w:rsid w:val="006871CB"/>
    <w:rsid w:val="006A0E49"/>
    <w:rsid w:val="006A1816"/>
    <w:rsid w:val="006B0B5E"/>
    <w:rsid w:val="006B1C0D"/>
    <w:rsid w:val="006B6A44"/>
    <w:rsid w:val="006C4CF7"/>
    <w:rsid w:val="006D4FA3"/>
    <w:rsid w:val="00706C1F"/>
    <w:rsid w:val="00717010"/>
    <w:rsid w:val="00722C5C"/>
    <w:rsid w:val="00726A28"/>
    <w:rsid w:val="00743B3F"/>
    <w:rsid w:val="0074555E"/>
    <w:rsid w:val="00750E35"/>
    <w:rsid w:val="00753107"/>
    <w:rsid w:val="00757748"/>
    <w:rsid w:val="007632C5"/>
    <w:rsid w:val="007657FF"/>
    <w:rsid w:val="007833E2"/>
    <w:rsid w:val="0079062A"/>
    <w:rsid w:val="007963B9"/>
    <w:rsid w:val="007A5AED"/>
    <w:rsid w:val="007B32B2"/>
    <w:rsid w:val="007B60F8"/>
    <w:rsid w:val="007B7817"/>
    <w:rsid w:val="007D1F9B"/>
    <w:rsid w:val="007D4ACC"/>
    <w:rsid w:val="007E0ED6"/>
    <w:rsid w:val="007E1990"/>
    <w:rsid w:val="007E4C9D"/>
    <w:rsid w:val="007F280A"/>
    <w:rsid w:val="007F3958"/>
    <w:rsid w:val="00801C1B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9244C"/>
    <w:rsid w:val="008A67AC"/>
    <w:rsid w:val="008B0C48"/>
    <w:rsid w:val="008C40E9"/>
    <w:rsid w:val="008C51E9"/>
    <w:rsid w:val="008E62EA"/>
    <w:rsid w:val="008E7F9C"/>
    <w:rsid w:val="008F4215"/>
    <w:rsid w:val="0091025F"/>
    <w:rsid w:val="00917290"/>
    <w:rsid w:val="009234C5"/>
    <w:rsid w:val="009235D6"/>
    <w:rsid w:val="00931579"/>
    <w:rsid w:val="0093498E"/>
    <w:rsid w:val="009425D2"/>
    <w:rsid w:val="00944467"/>
    <w:rsid w:val="00946D40"/>
    <w:rsid w:val="00953930"/>
    <w:rsid w:val="00953D8D"/>
    <w:rsid w:val="00961E7D"/>
    <w:rsid w:val="00982791"/>
    <w:rsid w:val="0098517A"/>
    <w:rsid w:val="009A0487"/>
    <w:rsid w:val="009B5A94"/>
    <w:rsid w:val="009B7223"/>
    <w:rsid w:val="009C6624"/>
    <w:rsid w:val="009C74AF"/>
    <w:rsid w:val="009E14CC"/>
    <w:rsid w:val="009F75D7"/>
    <w:rsid w:val="00A63543"/>
    <w:rsid w:val="00A64310"/>
    <w:rsid w:val="00A66AD6"/>
    <w:rsid w:val="00A70052"/>
    <w:rsid w:val="00A824C5"/>
    <w:rsid w:val="00A84183"/>
    <w:rsid w:val="00A85D61"/>
    <w:rsid w:val="00A861A0"/>
    <w:rsid w:val="00A92462"/>
    <w:rsid w:val="00AA49D1"/>
    <w:rsid w:val="00AA582E"/>
    <w:rsid w:val="00AA624E"/>
    <w:rsid w:val="00AB7BB3"/>
    <w:rsid w:val="00AF0D27"/>
    <w:rsid w:val="00AF42FD"/>
    <w:rsid w:val="00AF4C7D"/>
    <w:rsid w:val="00B06AF1"/>
    <w:rsid w:val="00B07533"/>
    <w:rsid w:val="00B23B14"/>
    <w:rsid w:val="00B54F50"/>
    <w:rsid w:val="00B55D44"/>
    <w:rsid w:val="00B66078"/>
    <w:rsid w:val="00B74342"/>
    <w:rsid w:val="00B80301"/>
    <w:rsid w:val="00B8270C"/>
    <w:rsid w:val="00B85BCB"/>
    <w:rsid w:val="00B93FEE"/>
    <w:rsid w:val="00BD6344"/>
    <w:rsid w:val="00BD64E4"/>
    <w:rsid w:val="00BF0D2F"/>
    <w:rsid w:val="00C02997"/>
    <w:rsid w:val="00C11690"/>
    <w:rsid w:val="00C17A16"/>
    <w:rsid w:val="00C20014"/>
    <w:rsid w:val="00C20CAA"/>
    <w:rsid w:val="00C30D2D"/>
    <w:rsid w:val="00C3634A"/>
    <w:rsid w:val="00C424F8"/>
    <w:rsid w:val="00C4418E"/>
    <w:rsid w:val="00C52A1B"/>
    <w:rsid w:val="00C564F3"/>
    <w:rsid w:val="00C7495A"/>
    <w:rsid w:val="00C82093"/>
    <w:rsid w:val="00C8568E"/>
    <w:rsid w:val="00C863FD"/>
    <w:rsid w:val="00C943C6"/>
    <w:rsid w:val="00C9531B"/>
    <w:rsid w:val="00CA0195"/>
    <w:rsid w:val="00CB5B99"/>
    <w:rsid w:val="00CC50A1"/>
    <w:rsid w:val="00CD0758"/>
    <w:rsid w:val="00CD3BE6"/>
    <w:rsid w:val="00CD6A45"/>
    <w:rsid w:val="00CE0F3A"/>
    <w:rsid w:val="00CE2534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A06D8"/>
    <w:rsid w:val="00DA3439"/>
    <w:rsid w:val="00DB2CD4"/>
    <w:rsid w:val="00DC6F0F"/>
    <w:rsid w:val="00DD71C4"/>
    <w:rsid w:val="00DF10E6"/>
    <w:rsid w:val="00DF2E79"/>
    <w:rsid w:val="00DF372F"/>
    <w:rsid w:val="00DF64A5"/>
    <w:rsid w:val="00DF6905"/>
    <w:rsid w:val="00E05BF1"/>
    <w:rsid w:val="00E07CBB"/>
    <w:rsid w:val="00E22786"/>
    <w:rsid w:val="00E237BF"/>
    <w:rsid w:val="00E2463A"/>
    <w:rsid w:val="00E24E95"/>
    <w:rsid w:val="00E25A33"/>
    <w:rsid w:val="00E26F02"/>
    <w:rsid w:val="00E304E0"/>
    <w:rsid w:val="00E3095C"/>
    <w:rsid w:val="00E33DF3"/>
    <w:rsid w:val="00E47340"/>
    <w:rsid w:val="00E70423"/>
    <w:rsid w:val="00E761A7"/>
    <w:rsid w:val="00E81610"/>
    <w:rsid w:val="00E907F1"/>
    <w:rsid w:val="00E96562"/>
    <w:rsid w:val="00EA103A"/>
    <w:rsid w:val="00EA424C"/>
    <w:rsid w:val="00EB36CB"/>
    <w:rsid w:val="00F018C9"/>
    <w:rsid w:val="00F14CB8"/>
    <w:rsid w:val="00F303E2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B601C"/>
    <w:rsid w:val="00FC475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9351-A70D-495E-B084-66372E1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EB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8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080EBA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080EB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0AEA-C7C2-4A5A-B57A-E0D1BE3D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Dikovicci</cp:lastModifiedBy>
  <cp:revision>7</cp:revision>
  <dcterms:created xsi:type="dcterms:W3CDTF">2021-08-31T14:16:00Z</dcterms:created>
  <dcterms:modified xsi:type="dcterms:W3CDTF">2022-08-23T08:02:00Z</dcterms:modified>
</cp:coreProperties>
</file>